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EF93" w14:textId="0198A041" w:rsidR="00EB37FC" w:rsidRPr="006006CE" w:rsidRDefault="003B366A" w:rsidP="00910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CONCORSO</w:t>
      </w:r>
      <w:r w:rsidR="00EB37FC" w:rsidRPr="00600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C8E" w:rsidRPr="006006CE">
        <w:rPr>
          <w:rFonts w:ascii="Times New Roman" w:hAnsi="Times New Roman" w:cs="Times New Roman"/>
          <w:b/>
          <w:sz w:val="24"/>
          <w:szCs w:val="24"/>
        </w:rPr>
        <w:t>“MATTEOTTI PER LE SCUOLE</w:t>
      </w:r>
      <w:r w:rsidR="00F656C8" w:rsidRPr="006006CE">
        <w:rPr>
          <w:rFonts w:ascii="Times New Roman" w:hAnsi="Times New Roman" w:cs="Times New Roman"/>
          <w:b/>
          <w:sz w:val="24"/>
          <w:szCs w:val="24"/>
        </w:rPr>
        <w:t>”</w:t>
      </w:r>
    </w:p>
    <w:p w14:paraId="7073C2A0" w14:textId="77777777" w:rsidR="00EB37FC" w:rsidRPr="006006CE" w:rsidRDefault="00EB37FC" w:rsidP="00F656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6CE">
        <w:rPr>
          <w:rFonts w:ascii="Times New Roman" w:hAnsi="Times New Roman" w:cs="Times New Roman"/>
          <w:b/>
          <w:i/>
          <w:sz w:val="24"/>
          <w:szCs w:val="24"/>
        </w:rPr>
        <w:t>Ricordare Giacomo Matteotti e la sua testimonianza di libertà e di democrazia</w:t>
      </w:r>
    </w:p>
    <w:p w14:paraId="23FE675E" w14:textId="7FC0636B" w:rsidR="00EB37FC" w:rsidRPr="006006CE" w:rsidRDefault="00446C8E" w:rsidP="00446C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Anno scolastico 20</w:t>
      </w:r>
      <w:r w:rsidR="00F75353" w:rsidRPr="006006CE">
        <w:rPr>
          <w:rFonts w:ascii="Times New Roman" w:hAnsi="Times New Roman" w:cs="Times New Roman"/>
          <w:sz w:val="24"/>
          <w:szCs w:val="24"/>
        </w:rPr>
        <w:t>2</w:t>
      </w:r>
      <w:r w:rsidR="00A11E89" w:rsidRPr="006006CE">
        <w:rPr>
          <w:rFonts w:ascii="Times New Roman" w:hAnsi="Times New Roman" w:cs="Times New Roman"/>
          <w:sz w:val="24"/>
          <w:szCs w:val="24"/>
        </w:rPr>
        <w:t>3</w:t>
      </w:r>
      <w:r w:rsidRPr="006006CE">
        <w:rPr>
          <w:rFonts w:ascii="Times New Roman" w:hAnsi="Times New Roman" w:cs="Times New Roman"/>
          <w:sz w:val="24"/>
          <w:szCs w:val="24"/>
        </w:rPr>
        <w:t>/20</w:t>
      </w:r>
      <w:r w:rsidR="00367688" w:rsidRPr="006006CE">
        <w:rPr>
          <w:rFonts w:ascii="Times New Roman" w:hAnsi="Times New Roman" w:cs="Times New Roman"/>
          <w:sz w:val="24"/>
          <w:szCs w:val="24"/>
        </w:rPr>
        <w:t>2</w:t>
      </w:r>
      <w:r w:rsidR="00DD69E0" w:rsidRPr="006006CE">
        <w:rPr>
          <w:rFonts w:ascii="Times New Roman" w:hAnsi="Times New Roman" w:cs="Times New Roman"/>
          <w:sz w:val="24"/>
          <w:szCs w:val="24"/>
        </w:rPr>
        <w:t>4</w:t>
      </w:r>
    </w:p>
    <w:p w14:paraId="71D042B5" w14:textId="77777777" w:rsidR="00446C8E" w:rsidRPr="006006CE" w:rsidRDefault="00446C8E" w:rsidP="00446C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C177B" w14:textId="0081FBAF" w:rsidR="00EB37FC" w:rsidRPr="006006CE" w:rsidRDefault="00F656C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Il Ministero dell’</w:t>
      </w:r>
      <w:r w:rsidR="00ED0D04">
        <w:rPr>
          <w:rFonts w:ascii="Times New Roman" w:hAnsi="Times New Roman" w:cs="Times New Roman"/>
          <w:sz w:val="24"/>
          <w:szCs w:val="24"/>
        </w:rPr>
        <w:t>i</w:t>
      </w:r>
      <w:r w:rsidRPr="006006CE">
        <w:rPr>
          <w:rFonts w:ascii="Times New Roman" w:hAnsi="Times New Roman" w:cs="Times New Roman"/>
          <w:sz w:val="24"/>
          <w:szCs w:val="24"/>
        </w:rPr>
        <w:t>struzione</w:t>
      </w:r>
      <w:r w:rsidR="00ED0D04">
        <w:rPr>
          <w:rFonts w:ascii="Times New Roman" w:hAnsi="Times New Roman" w:cs="Times New Roman"/>
          <w:sz w:val="24"/>
          <w:szCs w:val="24"/>
        </w:rPr>
        <w:t xml:space="preserve"> e del merito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- Direzione Generale per lo </w:t>
      </w:r>
      <w:r w:rsidRPr="006006CE">
        <w:rPr>
          <w:rFonts w:ascii="Times New Roman" w:hAnsi="Times New Roman" w:cs="Times New Roman"/>
          <w:sz w:val="24"/>
          <w:szCs w:val="24"/>
        </w:rPr>
        <w:t>Studente, l’</w:t>
      </w:r>
      <w:r w:rsidR="004F238E" w:rsidRPr="006006CE">
        <w:rPr>
          <w:rFonts w:ascii="Times New Roman" w:hAnsi="Times New Roman" w:cs="Times New Roman"/>
          <w:sz w:val="24"/>
          <w:szCs w:val="24"/>
        </w:rPr>
        <w:t>I</w:t>
      </w:r>
      <w:r w:rsidR="004B5DAD" w:rsidRPr="006006CE">
        <w:rPr>
          <w:rFonts w:ascii="Times New Roman" w:hAnsi="Times New Roman" w:cs="Times New Roman"/>
          <w:sz w:val="24"/>
          <w:szCs w:val="24"/>
        </w:rPr>
        <w:t>nclusion</w:t>
      </w:r>
      <w:r w:rsidR="00EB37FC" w:rsidRPr="006006CE">
        <w:rPr>
          <w:rFonts w:ascii="Times New Roman" w:hAnsi="Times New Roman" w:cs="Times New Roman"/>
          <w:sz w:val="24"/>
          <w:szCs w:val="24"/>
        </w:rPr>
        <w:t>e e l</w:t>
      </w:r>
      <w:r w:rsidR="004B5DAD" w:rsidRPr="006006CE">
        <w:rPr>
          <w:rFonts w:ascii="Times New Roman" w:hAnsi="Times New Roman" w:cs="Times New Roman"/>
          <w:sz w:val="24"/>
          <w:szCs w:val="24"/>
        </w:rPr>
        <w:t>’Orientamento scolastico</w:t>
      </w:r>
      <w:r w:rsidR="00EB37FC" w:rsidRPr="006006CE">
        <w:rPr>
          <w:rFonts w:ascii="Times New Roman" w:hAnsi="Times New Roman" w:cs="Times New Roman"/>
          <w:sz w:val="24"/>
          <w:szCs w:val="24"/>
        </w:rPr>
        <w:t>, la Fondazione Giacom</w:t>
      </w:r>
      <w:r w:rsidR="0083510F" w:rsidRPr="006006CE">
        <w:rPr>
          <w:rFonts w:ascii="Times New Roman" w:hAnsi="Times New Roman" w:cs="Times New Roman"/>
          <w:sz w:val="24"/>
          <w:szCs w:val="24"/>
        </w:rPr>
        <w:t>o Matteotti</w:t>
      </w:r>
      <w:r w:rsidR="00CC78E6" w:rsidRPr="006006CE">
        <w:rPr>
          <w:rFonts w:ascii="Times New Roman" w:hAnsi="Times New Roman" w:cs="Times New Roman"/>
          <w:sz w:val="24"/>
          <w:szCs w:val="24"/>
        </w:rPr>
        <w:t xml:space="preserve"> - ETS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e la Fondazione di Studi Storici Filippo Turati Onlus indicono</w:t>
      </w:r>
      <w:r w:rsidRPr="006006CE">
        <w:rPr>
          <w:rFonts w:ascii="Times New Roman" w:hAnsi="Times New Roman" w:cs="Times New Roman"/>
          <w:sz w:val="24"/>
          <w:szCs w:val="24"/>
        </w:rPr>
        <w:t>, per l’anno scolastico 20</w:t>
      </w:r>
      <w:r w:rsidR="00CC78E6" w:rsidRPr="006006CE">
        <w:rPr>
          <w:rFonts w:ascii="Times New Roman" w:hAnsi="Times New Roman" w:cs="Times New Roman"/>
          <w:sz w:val="24"/>
          <w:szCs w:val="24"/>
        </w:rPr>
        <w:t>2</w:t>
      </w:r>
      <w:r w:rsidR="00A11E89" w:rsidRPr="006006CE">
        <w:rPr>
          <w:rFonts w:ascii="Times New Roman" w:hAnsi="Times New Roman" w:cs="Times New Roman"/>
          <w:sz w:val="24"/>
          <w:szCs w:val="24"/>
        </w:rPr>
        <w:t>3</w:t>
      </w:r>
      <w:r w:rsidRPr="006006CE">
        <w:rPr>
          <w:rFonts w:ascii="Times New Roman" w:hAnsi="Times New Roman" w:cs="Times New Roman"/>
          <w:sz w:val="24"/>
          <w:szCs w:val="24"/>
        </w:rPr>
        <w:t>/20</w:t>
      </w:r>
      <w:r w:rsidR="00367688" w:rsidRPr="006006CE">
        <w:rPr>
          <w:rFonts w:ascii="Times New Roman" w:hAnsi="Times New Roman" w:cs="Times New Roman"/>
          <w:sz w:val="24"/>
          <w:szCs w:val="24"/>
        </w:rPr>
        <w:t>2</w:t>
      </w:r>
      <w:r w:rsidR="00A11E89" w:rsidRPr="006006CE">
        <w:rPr>
          <w:rFonts w:ascii="Times New Roman" w:hAnsi="Times New Roman" w:cs="Times New Roman"/>
          <w:sz w:val="24"/>
          <w:szCs w:val="24"/>
        </w:rPr>
        <w:t>4</w:t>
      </w:r>
      <w:r w:rsidRPr="006006CE">
        <w:rPr>
          <w:rFonts w:ascii="Times New Roman" w:hAnsi="Times New Roman" w:cs="Times New Roman"/>
          <w:sz w:val="24"/>
          <w:szCs w:val="24"/>
        </w:rPr>
        <w:t>,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6006CE">
        <w:rPr>
          <w:rFonts w:ascii="Times New Roman" w:hAnsi="Times New Roman" w:cs="Times New Roman"/>
          <w:sz w:val="24"/>
          <w:szCs w:val="24"/>
        </w:rPr>
        <w:t>l</w:t>
      </w:r>
      <w:r w:rsidR="00A11E89" w:rsidRPr="006006CE">
        <w:rPr>
          <w:rFonts w:ascii="Times New Roman" w:hAnsi="Times New Roman" w:cs="Times New Roman"/>
          <w:sz w:val="24"/>
          <w:szCs w:val="24"/>
        </w:rPr>
        <w:t>a nona</w:t>
      </w:r>
      <w:r w:rsidR="00446C8E" w:rsidRPr="006006CE">
        <w:rPr>
          <w:rFonts w:ascii="Times New Roman" w:hAnsi="Times New Roman" w:cs="Times New Roman"/>
          <w:sz w:val="24"/>
          <w:szCs w:val="24"/>
        </w:rPr>
        <w:t xml:space="preserve"> edizione del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nazionale “MATTEOTTI</w:t>
      </w:r>
      <w:r w:rsidR="00446C8E" w:rsidRPr="006006CE">
        <w:rPr>
          <w:rFonts w:ascii="Times New Roman" w:hAnsi="Times New Roman" w:cs="Times New Roman"/>
          <w:sz w:val="24"/>
          <w:szCs w:val="24"/>
        </w:rPr>
        <w:t xml:space="preserve"> PER LE SCUOLE</w:t>
      </w:r>
      <w:r w:rsidRPr="006006CE">
        <w:rPr>
          <w:rFonts w:ascii="Times New Roman" w:hAnsi="Times New Roman" w:cs="Times New Roman"/>
          <w:sz w:val="24"/>
          <w:szCs w:val="24"/>
        </w:rPr>
        <w:t>”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rivolto agli alunni della scuola secondaria di</w:t>
      </w:r>
      <w:r w:rsidR="00A11E89" w:rsidRPr="006006CE">
        <w:rPr>
          <w:rFonts w:ascii="Times New Roman" w:hAnsi="Times New Roman" w:cs="Times New Roman"/>
          <w:sz w:val="24"/>
          <w:szCs w:val="24"/>
        </w:rPr>
        <w:t xml:space="preserve"> primo e di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secondo grado</w:t>
      </w:r>
      <w:r w:rsidR="00DA4738" w:rsidRPr="006006CE">
        <w:rPr>
          <w:rFonts w:ascii="Times New Roman" w:hAnsi="Times New Roman" w:cs="Times New Roman"/>
          <w:sz w:val="24"/>
          <w:szCs w:val="24"/>
        </w:rPr>
        <w:t>.</w:t>
      </w:r>
    </w:p>
    <w:p w14:paraId="483DC218" w14:textId="131F1FCF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Il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intende contribuire a ricordare il politico polesano che ha sacrificato la propria vita per la piena attuazione dei valori democratici e dei principi di giustizia sociale e di crescita civile, culturale, sociale ed economia del Paese.</w:t>
      </w:r>
    </w:p>
    <w:p w14:paraId="044BE897" w14:textId="5B9811CF" w:rsidR="00EB37FC" w:rsidRPr="006006CE" w:rsidRDefault="00F656C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L’</w:t>
      </w:r>
      <w:r w:rsidR="00EB37FC" w:rsidRPr="006006CE">
        <w:rPr>
          <w:rFonts w:ascii="Times New Roman" w:hAnsi="Times New Roman" w:cs="Times New Roman"/>
          <w:sz w:val="24"/>
          <w:szCs w:val="24"/>
        </w:rPr>
        <w:t>iniziativa, che si inserisce nell</w:t>
      </w:r>
      <w:r w:rsidRPr="006006CE">
        <w:rPr>
          <w:rFonts w:ascii="Times New Roman" w:hAnsi="Times New Roman" w:cs="Times New Roman"/>
          <w:sz w:val="24"/>
          <w:szCs w:val="24"/>
        </w:rPr>
        <w:t>’</w:t>
      </w:r>
      <w:r w:rsidR="00EB37FC" w:rsidRPr="006006CE">
        <w:rPr>
          <w:rFonts w:ascii="Times New Roman" w:hAnsi="Times New Roman" w:cs="Times New Roman"/>
          <w:sz w:val="24"/>
          <w:szCs w:val="24"/>
        </w:rPr>
        <w:t>ambito delle attività culturali e di promozione della formazione civile del cittadino che la</w:t>
      </w:r>
      <w:r w:rsidR="0083510F" w:rsidRPr="006006CE">
        <w:rPr>
          <w:rFonts w:ascii="Times New Roman" w:hAnsi="Times New Roman" w:cs="Times New Roman"/>
          <w:sz w:val="24"/>
          <w:szCs w:val="24"/>
        </w:rPr>
        <w:t xml:space="preserve"> Fondazione Giacomo Matteotti </w:t>
      </w:r>
      <w:r w:rsidR="004F238E" w:rsidRPr="006006CE">
        <w:rPr>
          <w:rFonts w:ascii="Times New Roman" w:hAnsi="Times New Roman" w:cs="Times New Roman"/>
          <w:sz w:val="24"/>
          <w:szCs w:val="24"/>
        </w:rPr>
        <w:t>-</w:t>
      </w:r>
      <w:r w:rsidR="00EA1971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4F238E" w:rsidRPr="006006CE">
        <w:rPr>
          <w:rFonts w:ascii="Times New Roman" w:hAnsi="Times New Roman" w:cs="Times New Roman"/>
          <w:sz w:val="24"/>
          <w:szCs w:val="24"/>
        </w:rPr>
        <w:t>ETS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e la Fondazione di Studi Stor</w:t>
      </w:r>
      <w:r w:rsidR="00567057" w:rsidRPr="006006CE">
        <w:rPr>
          <w:rFonts w:ascii="Times New Roman" w:hAnsi="Times New Roman" w:cs="Times New Roman"/>
          <w:sz w:val="24"/>
          <w:szCs w:val="24"/>
        </w:rPr>
        <w:t>i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ci Filippo Turati Onlus promuovo da anni per i giovani, punta </w:t>
      </w:r>
      <w:r w:rsidR="003E4C12" w:rsidRPr="006006CE">
        <w:rPr>
          <w:rFonts w:ascii="Times New Roman" w:hAnsi="Times New Roman" w:cs="Times New Roman"/>
          <w:sz w:val="24"/>
          <w:szCs w:val="24"/>
        </w:rPr>
        <w:t>−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grazie al coinvolgimento delle s</w:t>
      </w:r>
      <w:r w:rsidR="00A11E89" w:rsidRPr="006006CE">
        <w:rPr>
          <w:rFonts w:ascii="Times New Roman" w:hAnsi="Times New Roman" w:cs="Times New Roman"/>
          <w:sz w:val="24"/>
          <w:szCs w:val="24"/>
        </w:rPr>
        <w:t>cuole secondarie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di tutta Italia </w:t>
      </w:r>
      <w:r w:rsidR="003E4C12" w:rsidRPr="006006CE">
        <w:rPr>
          <w:rFonts w:ascii="Times New Roman" w:hAnsi="Times New Roman" w:cs="Times New Roman"/>
          <w:sz w:val="24"/>
          <w:szCs w:val="24"/>
        </w:rPr>
        <w:t>−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a favorire lo sviluppo, attraverso la formazione di cittadini consapevoli, di una cultura della cittadinanza attiva, della conoscenza e del rispetto delle istituzioni e dei valori fondanti di una società civile.</w:t>
      </w:r>
    </w:p>
    <w:p w14:paraId="6F26A279" w14:textId="2D5C93B3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In questo quadro, il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intende sensibilizzare </w:t>
      </w:r>
      <w:r w:rsidR="00F656C8" w:rsidRPr="006006CE">
        <w:rPr>
          <w:rFonts w:ascii="Times New Roman" w:hAnsi="Times New Roman" w:cs="Times New Roman"/>
          <w:sz w:val="24"/>
          <w:szCs w:val="24"/>
        </w:rPr>
        <w:t xml:space="preserve">gli studenti </w:t>
      </w:r>
      <w:r w:rsidRPr="006006CE">
        <w:rPr>
          <w:rFonts w:ascii="Times New Roman" w:hAnsi="Times New Roman" w:cs="Times New Roman"/>
          <w:sz w:val="24"/>
          <w:szCs w:val="24"/>
        </w:rPr>
        <w:t xml:space="preserve">alla conoscenza e </w:t>
      </w:r>
      <w:r w:rsidR="00F656C8" w:rsidRPr="006006CE">
        <w:rPr>
          <w:rFonts w:ascii="Times New Roman" w:hAnsi="Times New Roman" w:cs="Times New Roman"/>
          <w:sz w:val="24"/>
          <w:szCs w:val="24"/>
        </w:rPr>
        <w:t>all’</w:t>
      </w:r>
      <w:r w:rsidRPr="006006CE">
        <w:rPr>
          <w:rFonts w:ascii="Times New Roman" w:hAnsi="Times New Roman" w:cs="Times New Roman"/>
          <w:sz w:val="24"/>
          <w:szCs w:val="24"/>
        </w:rPr>
        <w:t>approfondimento dei temi legati alla democrazia e alle sue istituzioni, attraverso l</w:t>
      </w:r>
      <w:r w:rsidR="00A11E89" w:rsidRPr="006006CE">
        <w:rPr>
          <w:rFonts w:ascii="Times New Roman" w:hAnsi="Times New Roman" w:cs="Times New Roman"/>
          <w:sz w:val="24"/>
          <w:szCs w:val="24"/>
        </w:rPr>
        <w:t>’approfondimento</w:t>
      </w:r>
      <w:r w:rsidR="00F656C8" w:rsidRPr="006006CE">
        <w:rPr>
          <w:rFonts w:ascii="Times New Roman" w:hAnsi="Times New Roman" w:cs="Times New Roman"/>
          <w:sz w:val="24"/>
          <w:szCs w:val="24"/>
        </w:rPr>
        <w:t xml:space="preserve"> dell’</w:t>
      </w:r>
      <w:r w:rsidRPr="006006CE">
        <w:rPr>
          <w:rFonts w:ascii="Times New Roman" w:hAnsi="Times New Roman" w:cs="Times New Roman"/>
          <w:sz w:val="24"/>
          <w:szCs w:val="24"/>
        </w:rPr>
        <w:t xml:space="preserve">opera e della testimonianza etica e civile </w:t>
      </w:r>
      <w:r w:rsidR="00F656C8" w:rsidRPr="006006CE">
        <w:rPr>
          <w:rFonts w:ascii="Times New Roman" w:hAnsi="Times New Roman" w:cs="Times New Roman"/>
          <w:sz w:val="24"/>
          <w:szCs w:val="24"/>
        </w:rPr>
        <w:t xml:space="preserve">di Giacomo Matteotti, </w:t>
      </w:r>
      <w:r w:rsidR="00446C8E" w:rsidRPr="006006CE">
        <w:rPr>
          <w:rFonts w:ascii="Times New Roman" w:hAnsi="Times New Roman" w:cs="Times New Roman"/>
          <w:sz w:val="24"/>
          <w:szCs w:val="24"/>
        </w:rPr>
        <w:t>e del suo sacrificio</w:t>
      </w:r>
      <w:r w:rsidRPr="006006CE">
        <w:rPr>
          <w:rFonts w:ascii="Times New Roman" w:hAnsi="Times New Roman" w:cs="Times New Roman"/>
          <w:sz w:val="24"/>
          <w:szCs w:val="24"/>
        </w:rPr>
        <w:t xml:space="preserve"> in difesa della libertà, della democrazia e del progresso sociale.</w:t>
      </w:r>
    </w:p>
    <w:p w14:paraId="3833EFF2" w14:textId="1ACC58FA" w:rsidR="00EB37FC" w:rsidRPr="006006CE" w:rsidRDefault="00F656C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A coronamento dell’</w:t>
      </w:r>
      <w:r w:rsidR="00EB37FC" w:rsidRPr="006006CE">
        <w:rPr>
          <w:rFonts w:ascii="Times New Roman" w:hAnsi="Times New Roman" w:cs="Times New Roman"/>
          <w:sz w:val="24"/>
          <w:szCs w:val="24"/>
        </w:rPr>
        <w:t>attività di informazione e formazi</w:t>
      </w:r>
      <w:r w:rsidRPr="006006CE">
        <w:rPr>
          <w:rFonts w:ascii="Times New Roman" w:hAnsi="Times New Roman" w:cs="Times New Roman"/>
          <w:sz w:val="24"/>
          <w:szCs w:val="24"/>
        </w:rPr>
        <w:t xml:space="preserve">one, </w:t>
      </w:r>
      <w:r w:rsidR="00A11E89" w:rsidRPr="006006CE">
        <w:rPr>
          <w:rFonts w:ascii="Times New Roman" w:hAnsi="Times New Roman" w:cs="Times New Roman"/>
          <w:sz w:val="24"/>
          <w:szCs w:val="24"/>
        </w:rPr>
        <w:t>è stato pertanto</w:t>
      </w:r>
      <w:r w:rsidRPr="006006CE">
        <w:rPr>
          <w:rFonts w:ascii="Times New Roman" w:hAnsi="Times New Roman" w:cs="Times New Roman"/>
          <w:sz w:val="24"/>
          <w:szCs w:val="24"/>
        </w:rPr>
        <w:t xml:space="preserve"> quindi istituito </w:t>
      </w:r>
      <w:r w:rsidR="00DD69E0" w:rsidRPr="006006CE">
        <w:rPr>
          <w:rFonts w:ascii="Times New Roman" w:hAnsi="Times New Roman" w:cs="Times New Roman"/>
          <w:sz w:val="24"/>
          <w:szCs w:val="24"/>
        </w:rPr>
        <w:t xml:space="preserve">e quindi bandito anche quest’anno, in occasione della ricorrenza del centenario della morte del politico polesano, </w:t>
      </w:r>
      <w:r w:rsidR="00A11E89" w:rsidRPr="006006CE">
        <w:rPr>
          <w:rFonts w:ascii="Times New Roman" w:hAnsi="Times New Roman" w:cs="Times New Roman"/>
          <w:sz w:val="24"/>
          <w:szCs w:val="24"/>
        </w:rPr>
        <w:t>il</w:t>
      </w:r>
      <w:r w:rsidRPr="006006CE">
        <w:rPr>
          <w:rFonts w:ascii="Times New Roman" w:hAnsi="Times New Roman" w:cs="Times New Roman"/>
          <w:sz w:val="24"/>
          <w:szCs w:val="24"/>
        </w:rPr>
        <w:t xml:space="preserve"> “</w:t>
      </w:r>
      <w:r w:rsidR="00EB37FC" w:rsidRPr="006006CE">
        <w:rPr>
          <w:rFonts w:ascii="Times New Roman" w:hAnsi="Times New Roman" w:cs="Times New Roman"/>
          <w:sz w:val="24"/>
          <w:szCs w:val="24"/>
        </w:rPr>
        <w:t>Pr</w:t>
      </w:r>
      <w:r w:rsidR="00062E0D" w:rsidRPr="006006CE">
        <w:rPr>
          <w:rFonts w:ascii="Times New Roman" w:hAnsi="Times New Roman" w:cs="Times New Roman"/>
          <w:sz w:val="24"/>
          <w:szCs w:val="24"/>
        </w:rPr>
        <w:t>emio Matteotti</w:t>
      </w:r>
      <w:r w:rsidRPr="006006CE">
        <w:rPr>
          <w:rFonts w:ascii="Times New Roman" w:hAnsi="Times New Roman" w:cs="Times New Roman"/>
          <w:sz w:val="24"/>
          <w:szCs w:val="24"/>
        </w:rPr>
        <w:t xml:space="preserve"> per le scuole”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che selezionerà gli elaborati realizzati dagli alunni degli Istituti che intenderanno aderire e premierà le migliori realizzazioni, suddivise in diverse categorie: testi, grafica, opere multimediali.</w:t>
      </w:r>
    </w:p>
    <w:p w14:paraId="3B88F7A6" w14:textId="13DCA937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Il progetto si inserisce in un piano di interventi complessivo che il MI</w:t>
      </w:r>
      <w:r w:rsidR="00DD69E0" w:rsidRPr="006006CE">
        <w:rPr>
          <w:rFonts w:ascii="Times New Roman" w:hAnsi="Times New Roman" w:cs="Times New Roman"/>
          <w:sz w:val="24"/>
          <w:szCs w:val="24"/>
        </w:rPr>
        <w:t>M</w:t>
      </w:r>
      <w:r w:rsidR="004F238E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Pr="006006CE">
        <w:rPr>
          <w:rFonts w:ascii="Times New Roman" w:hAnsi="Times New Roman" w:cs="Times New Roman"/>
          <w:sz w:val="24"/>
          <w:szCs w:val="24"/>
        </w:rPr>
        <w:t>promuove da anni per la formazione dei giovani alla cittadinanza attiva ed alla conoscenza delle istituzioni democratiche.</w:t>
      </w:r>
    </w:p>
    <w:p w14:paraId="109161E4" w14:textId="77777777" w:rsidR="00443B61" w:rsidRPr="006006CE" w:rsidRDefault="00443B61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D160D3" w14:textId="46D6243E" w:rsidR="00CA24F4" w:rsidRPr="006006CE" w:rsidRDefault="00CA24F4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436367"/>
      <w:r w:rsidRPr="006006CE">
        <w:rPr>
          <w:rFonts w:ascii="Times New Roman" w:hAnsi="Times New Roman" w:cs="Times New Roman"/>
          <w:sz w:val="24"/>
          <w:szCs w:val="24"/>
        </w:rPr>
        <w:t xml:space="preserve">Al fine di agevolare la più ampia partecipazione, la </w:t>
      </w:r>
      <w:r w:rsidR="007D69D1">
        <w:rPr>
          <w:rFonts w:ascii="Times New Roman" w:hAnsi="Times New Roman" w:cs="Times New Roman"/>
          <w:sz w:val="24"/>
          <w:szCs w:val="24"/>
        </w:rPr>
        <w:t>nona</w:t>
      </w:r>
      <w:r w:rsidRPr="006006CE">
        <w:rPr>
          <w:rFonts w:ascii="Times New Roman" w:hAnsi="Times New Roman" w:cs="Times New Roman"/>
          <w:sz w:val="24"/>
          <w:szCs w:val="24"/>
        </w:rPr>
        <w:t xml:space="preserve"> edizione</w:t>
      </w:r>
      <w:r w:rsidR="00567057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81756C" w:rsidRPr="006006CE">
        <w:rPr>
          <w:rFonts w:ascii="Times New Roman" w:hAnsi="Times New Roman" w:cs="Times New Roman"/>
          <w:sz w:val="24"/>
          <w:szCs w:val="24"/>
        </w:rPr>
        <w:t>sarà</w:t>
      </w:r>
      <w:r w:rsidR="00567057" w:rsidRPr="006006CE">
        <w:rPr>
          <w:rFonts w:ascii="Times New Roman" w:hAnsi="Times New Roman" w:cs="Times New Roman"/>
          <w:sz w:val="24"/>
          <w:szCs w:val="24"/>
        </w:rPr>
        <w:t xml:space="preserve"> presentata agli studenti e ai docenti </w:t>
      </w:r>
      <w:r w:rsidR="004F5E11" w:rsidRPr="006006CE">
        <w:rPr>
          <w:rFonts w:ascii="Times New Roman" w:hAnsi="Times New Roman" w:cs="Times New Roman"/>
          <w:sz w:val="24"/>
          <w:szCs w:val="24"/>
        </w:rPr>
        <w:t xml:space="preserve">  </w:t>
      </w:r>
      <w:r w:rsidR="00567057" w:rsidRPr="006006CE">
        <w:rPr>
          <w:rFonts w:ascii="Times New Roman" w:hAnsi="Times New Roman" w:cs="Times New Roman"/>
          <w:sz w:val="24"/>
          <w:szCs w:val="24"/>
        </w:rPr>
        <w:t xml:space="preserve">in </w:t>
      </w:r>
      <w:r w:rsidR="004F5E11" w:rsidRPr="006006CE">
        <w:rPr>
          <w:rFonts w:ascii="Times New Roman" w:hAnsi="Times New Roman" w:cs="Times New Roman"/>
          <w:sz w:val="24"/>
          <w:szCs w:val="24"/>
        </w:rPr>
        <w:t xml:space="preserve">  </w:t>
      </w:r>
      <w:r w:rsidR="00567057" w:rsidRPr="006006CE">
        <w:rPr>
          <w:rFonts w:ascii="Times New Roman" w:hAnsi="Times New Roman" w:cs="Times New Roman"/>
          <w:sz w:val="24"/>
          <w:szCs w:val="24"/>
        </w:rPr>
        <w:t>alcuni brevi</w:t>
      </w:r>
      <w:r w:rsidR="004F5E11" w:rsidRPr="006006CE">
        <w:rPr>
          <w:rFonts w:ascii="Times New Roman" w:hAnsi="Times New Roman" w:cs="Times New Roman"/>
          <w:sz w:val="24"/>
          <w:szCs w:val="24"/>
        </w:rPr>
        <w:t xml:space="preserve">  </w:t>
      </w:r>
      <w:r w:rsidR="00567057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Pr="006006CE">
        <w:rPr>
          <w:rFonts w:ascii="Times New Roman" w:hAnsi="Times New Roman" w:cs="Times New Roman"/>
          <w:sz w:val="24"/>
          <w:szCs w:val="24"/>
        </w:rPr>
        <w:t>v</w:t>
      </w:r>
      <w:r w:rsidR="00567057" w:rsidRPr="006006CE">
        <w:rPr>
          <w:rFonts w:ascii="Times New Roman" w:hAnsi="Times New Roman" w:cs="Times New Roman"/>
          <w:sz w:val="24"/>
          <w:szCs w:val="24"/>
        </w:rPr>
        <w:t xml:space="preserve">ideo </w:t>
      </w:r>
      <w:r w:rsidRPr="006006CE">
        <w:rPr>
          <w:rFonts w:ascii="Times New Roman" w:hAnsi="Times New Roman" w:cs="Times New Roman"/>
          <w:sz w:val="24"/>
          <w:szCs w:val="24"/>
        </w:rPr>
        <w:t xml:space="preserve">illustrativi </w:t>
      </w:r>
      <w:r w:rsidR="004F5E11" w:rsidRPr="006006CE">
        <w:rPr>
          <w:rFonts w:ascii="Times New Roman" w:hAnsi="Times New Roman" w:cs="Times New Roman"/>
          <w:sz w:val="24"/>
          <w:szCs w:val="24"/>
        </w:rPr>
        <w:t xml:space="preserve">  </w:t>
      </w:r>
      <w:r w:rsidR="00567057" w:rsidRPr="006006CE">
        <w:rPr>
          <w:rFonts w:ascii="Times New Roman" w:hAnsi="Times New Roman" w:cs="Times New Roman"/>
          <w:sz w:val="24"/>
          <w:szCs w:val="24"/>
        </w:rPr>
        <w:t>d</w:t>
      </w:r>
      <w:r w:rsidR="005B746E" w:rsidRPr="006006CE">
        <w:rPr>
          <w:rFonts w:ascii="Times New Roman" w:hAnsi="Times New Roman" w:cs="Times New Roman"/>
          <w:sz w:val="24"/>
          <w:szCs w:val="24"/>
        </w:rPr>
        <w:t>isponibili</w:t>
      </w:r>
      <w:r w:rsidR="00166170" w:rsidRPr="006006CE">
        <w:rPr>
          <w:rFonts w:ascii="Times New Roman" w:hAnsi="Times New Roman" w:cs="Times New Roman"/>
          <w:sz w:val="24"/>
          <w:szCs w:val="24"/>
        </w:rPr>
        <w:t>, insieme a materiale didattico appositamente predisposto,</w:t>
      </w:r>
      <w:r w:rsidR="005B746E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304E5A" w:rsidRPr="006006CE">
        <w:rPr>
          <w:rFonts w:ascii="Times New Roman" w:hAnsi="Times New Roman" w:cs="Times New Roman"/>
          <w:sz w:val="24"/>
          <w:szCs w:val="24"/>
        </w:rPr>
        <w:t xml:space="preserve">sul sito dedicato </w:t>
      </w:r>
      <w:hyperlink r:id="rId8" w:history="1">
        <w:r w:rsidR="00304E5A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www.matteotti100nellescuole.org</w:t>
        </w:r>
      </w:hyperlink>
      <w:r w:rsidR="00304E5A" w:rsidRPr="006006CE">
        <w:rPr>
          <w:rFonts w:ascii="Times New Roman" w:hAnsi="Times New Roman" w:cs="Times New Roman"/>
          <w:sz w:val="24"/>
          <w:szCs w:val="24"/>
        </w:rPr>
        <w:t xml:space="preserve">, </w:t>
      </w:r>
      <w:r w:rsidRPr="006006CE">
        <w:rPr>
          <w:rFonts w:ascii="Times New Roman" w:hAnsi="Times New Roman" w:cs="Times New Roman"/>
          <w:sz w:val="24"/>
          <w:szCs w:val="24"/>
        </w:rPr>
        <w:t>curat</w:t>
      </w:r>
      <w:r w:rsidR="00166170" w:rsidRPr="006006CE">
        <w:rPr>
          <w:rFonts w:ascii="Times New Roman" w:hAnsi="Times New Roman" w:cs="Times New Roman"/>
          <w:sz w:val="24"/>
          <w:szCs w:val="24"/>
        </w:rPr>
        <w:t>o</w:t>
      </w:r>
      <w:r w:rsidRPr="006006CE">
        <w:rPr>
          <w:rFonts w:ascii="Times New Roman" w:hAnsi="Times New Roman" w:cs="Times New Roman"/>
          <w:sz w:val="24"/>
          <w:szCs w:val="24"/>
        </w:rPr>
        <w:t xml:space="preserve"> dai promotori dell’iniziativa che sono anche disponibili a organizzare, a richiesta di quanti siano interessati, collegamenti su piattaforme telematiche di introduzione e guida al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F9685" w14:textId="77777777" w:rsidR="00D74DDD" w:rsidRPr="006006CE" w:rsidRDefault="00CA24F4" w:rsidP="009106FE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06CE">
        <w:rPr>
          <w:rFonts w:ascii="Times New Roman" w:hAnsi="Times New Roman" w:cs="Times New Roman"/>
          <w:sz w:val="24"/>
          <w:szCs w:val="24"/>
        </w:rPr>
        <w:t>I collegamenti, in forma di webinar, saranno riservati</w:t>
      </w:r>
      <w:r w:rsidR="001B2848" w:rsidRPr="006006CE">
        <w:rPr>
          <w:rFonts w:ascii="Times New Roman" w:hAnsi="Times New Roman" w:cs="Times New Roman"/>
          <w:sz w:val="24"/>
          <w:szCs w:val="24"/>
        </w:rPr>
        <w:t xml:space="preserve"> agli insegnanti e agli studenti degli Istituti che manifestino la loro adesione comunicandola agli indirizzi email </w:t>
      </w:r>
      <w:hyperlink r:id="rId9" w:history="1">
        <w:r w:rsidR="001B2848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info@fondazionematteottiroma.org</w:t>
        </w:r>
      </w:hyperlink>
      <w:r w:rsidR="001B2848" w:rsidRPr="006006CE">
        <w:rPr>
          <w:rFonts w:ascii="Times New Roman" w:hAnsi="Times New Roman" w:cs="Times New Roman"/>
          <w:sz w:val="24"/>
          <w:szCs w:val="24"/>
        </w:rPr>
        <w:t xml:space="preserve">  o  </w:t>
      </w:r>
      <w:hyperlink r:id="rId10" w:history="1">
        <w:r w:rsidR="001B2848" w:rsidRPr="006006CE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segreteria@fondazionestudistoriciturati.it</w:t>
        </w:r>
      </w:hyperlink>
      <w:r w:rsidR="001B2848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saranno tenuti secondo modalità concordate con le scuole. </w:t>
      </w:r>
    </w:p>
    <w:p w14:paraId="5150F658" w14:textId="7A638846" w:rsidR="00567057" w:rsidRPr="006006CE" w:rsidRDefault="001B2848" w:rsidP="009106FE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A quanti ne faranno richiesta saranno inviate a titolo gratuito copie del volume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74DDD" w:rsidRPr="006006C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Matteotti </w:t>
      </w:r>
      <w:r w:rsidR="00304E5A" w:rsidRPr="006006C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100</w:t>
      </w:r>
      <w:r w:rsidR="00D74DDD" w:rsidRPr="006006C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nelle scuole</w:t>
      </w:r>
      <w:r w:rsidR="0081756C" w:rsidRPr="006006C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="00D74DDD" w:rsidRPr="006006C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I giovani e la lezione civile, morale e politica di un martire per la democrazia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realizzato dalle Fondazioni organizzatrici in 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vista del centenario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della morte di Giacomo Matteotti. Il volume, </w:t>
      </w:r>
      <w:r w:rsidR="00097B49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 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oltre </w:t>
      </w:r>
      <w:r w:rsidR="00097B49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097B49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pagine e 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ampiamente illustrato, è 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integrato da 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materiale audiovisivo originale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pubblicato sul sito</w:t>
      </w:r>
      <w:r w:rsidR="0081756C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dedicato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="00304E5A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www.matteotti100nellescuole.org</w:t>
        </w:r>
      </w:hyperlink>
      <w:r w:rsidR="00304E5A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sarà distribuito </w:t>
      </w:r>
      <w:r w:rsidR="00304E5A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gratuitamente </w:t>
      </w:r>
      <w:r w:rsidR="00D74DDD" w:rsidRPr="00600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sino a esaurimento delle disponibilità. </w:t>
      </w:r>
    </w:p>
    <w:bookmarkEnd w:id="0"/>
    <w:p w14:paraId="42008BAB" w14:textId="1980ADFD" w:rsidR="001B2848" w:rsidRPr="006006CE" w:rsidRDefault="001B284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51F5A" w14:textId="79BD090D" w:rsidR="00EB37FC" w:rsidRPr="006006CE" w:rsidRDefault="00F656C8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06CE">
        <w:rPr>
          <w:rFonts w:ascii="Times New Roman" w:hAnsi="Times New Roman" w:cs="Times New Roman"/>
          <w:b/>
          <w:sz w:val="28"/>
          <w:szCs w:val="24"/>
        </w:rPr>
        <w:t>REGOLAMENTO</w:t>
      </w:r>
    </w:p>
    <w:p w14:paraId="3A114BB4" w14:textId="77777777" w:rsidR="00567057" w:rsidRPr="006006CE" w:rsidRDefault="00567057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E936" w14:textId="77777777" w:rsidR="00EB37FC" w:rsidRPr="006006CE" w:rsidRDefault="00EB37FC" w:rsidP="00F656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1</w:t>
      </w:r>
    </w:p>
    <w:p w14:paraId="34DE9F13" w14:textId="77777777" w:rsidR="00EB37FC" w:rsidRPr="006006CE" w:rsidRDefault="00EB37FC" w:rsidP="00F656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Finalità</w:t>
      </w:r>
    </w:p>
    <w:p w14:paraId="5B89694D" w14:textId="33F3B6DD" w:rsidR="00536D81" w:rsidRPr="006006CE" w:rsidRDefault="00536D81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O</w:t>
      </w:r>
      <w:r w:rsidR="00EB37FC" w:rsidRPr="006006CE">
        <w:rPr>
          <w:rFonts w:ascii="Times New Roman" w:hAnsi="Times New Roman" w:cs="Times New Roman"/>
          <w:sz w:val="24"/>
          <w:szCs w:val="24"/>
        </w:rPr>
        <w:t>biettivo</w:t>
      </w:r>
      <w:r w:rsidRPr="006006CE">
        <w:rPr>
          <w:rFonts w:ascii="Times New Roman" w:hAnsi="Times New Roman" w:cs="Times New Roman"/>
          <w:sz w:val="24"/>
          <w:szCs w:val="24"/>
        </w:rPr>
        <w:t xml:space="preserve"> del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è </w:t>
      </w:r>
      <w:r w:rsidR="00EB37FC" w:rsidRPr="006006CE">
        <w:rPr>
          <w:rFonts w:ascii="Times New Roman" w:hAnsi="Times New Roman" w:cs="Times New Roman"/>
          <w:sz w:val="24"/>
          <w:szCs w:val="24"/>
        </w:rPr>
        <w:t>quello di stimolare gli studenti a riflettere, in maniera critica e creativa, sul valore della testimonianza etica e civile di Giacomo Matteotti</w:t>
      </w:r>
      <w:r w:rsidRPr="006006CE">
        <w:rPr>
          <w:rFonts w:ascii="Times New Roman" w:hAnsi="Times New Roman" w:cs="Times New Roman"/>
          <w:sz w:val="24"/>
          <w:szCs w:val="24"/>
        </w:rPr>
        <w:t>,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realizzando elaborati scritti</w:t>
      </w:r>
      <w:r w:rsidRPr="006006CE">
        <w:rPr>
          <w:rFonts w:ascii="Times New Roman" w:hAnsi="Times New Roman" w:cs="Times New Roman"/>
          <w:sz w:val="24"/>
          <w:szCs w:val="24"/>
        </w:rPr>
        <w:t xml:space="preserve">, </w:t>
      </w:r>
      <w:r w:rsidR="00EB37FC" w:rsidRPr="006006CE">
        <w:rPr>
          <w:rFonts w:ascii="Times New Roman" w:hAnsi="Times New Roman" w:cs="Times New Roman"/>
          <w:sz w:val="24"/>
          <w:szCs w:val="24"/>
        </w:rPr>
        <w:t>grafici o multimediali - in collaborazione con i familiari, gli insegnanti, gli amici e le Is</w:t>
      </w:r>
      <w:r w:rsidR="00F656C8" w:rsidRPr="006006CE">
        <w:rPr>
          <w:rFonts w:ascii="Times New Roman" w:hAnsi="Times New Roman" w:cs="Times New Roman"/>
          <w:sz w:val="24"/>
          <w:szCs w:val="24"/>
        </w:rPr>
        <w:t>tituzioni - per condividere un’</w:t>
      </w:r>
      <w:r w:rsidR="00EB37FC" w:rsidRPr="006006CE">
        <w:rPr>
          <w:rFonts w:ascii="Times New Roman" w:hAnsi="Times New Roman" w:cs="Times New Roman"/>
          <w:sz w:val="24"/>
          <w:szCs w:val="24"/>
        </w:rPr>
        <w:t>esperienza di formazione civile e di partecipazione attiva.</w:t>
      </w:r>
    </w:p>
    <w:p w14:paraId="4199A12A" w14:textId="4E07C9E9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Oggetto specifico del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sono la memoria, il racconto o la rappresentazione di fenomeni </w:t>
      </w:r>
      <w:r w:rsidR="00F656C8" w:rsidRPr="006006CE">
        <w:rPr>
          <w:rFonts w:ascii="Times New Roman" w:hAnsi="Times New Roman" w:cs="Times New Roman"/>
          <w:sz w:val="24"/>
          <w:szCs w:val="24"/>
        </w:rPr>
        <w:t>o fatti legati alla vita e all’</w:t>
      </w:r>
      <w:r w:rsidRPr="006006CE">
        <w:rPr>
          <w:rFonts w:ascii="Times New Roman" w:hAnsi="Times New Roman" w:cs="Times New Roman"/>
          <w:sz w:val="24"/>
          <w:szCs w:val="24"/>
        </w:rPr>
        <w:t>opera di Giacomo Matteotti e alla sua lezione di libertà portata sino al sacrificio della vita.</w:t>
      </w:r>
    </w:p>
    <w:p w14:paraId="3DC89B34" w14:textId="0DCE4351" w:rsidR="0083510F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La</w:t>
      </w:r>
      <w:r w:rsidR="0083510F" w:rsidRPr="006006CE">
        <w:rPr>
          <w:rFonts w:ascii="Times New Roman" w:hAnsi="Times New Roman" w:cs="Times New Roman"/>
          <w:sz w:val="24"/>
          <w:szCs w:val="24"/>
        </w:rPr>
        <w:t xml:space="preserve"> Fondazione Giacomo Matteotti</w:t>
      </w:r>
      <w:r w:rsidR="004F238E" w:rsidRPr="006006CE">
        <w:rPr>
          <w:rFonts w:ascii="Times New Roman" w:hAnsi="Times New Roman" w:cs="Times New Roman"/>
          <w:sz w:val="24"/>
          <w:szCs w:val="24"/>
        </w:rPr>
        <w:t xml:space="preserve"> - ETS</w:t>
      </w:r>
      <w:r w:rsidRPr="006006CE">
        <w:rPr>
          <w:rFonts w:ascii="Times New Roman" w:hAnsi="Times New Roman" w:cs="Times New Roman"/>
          <w:sz w:val="24"/>
          <w:szCs w:val="24"/>
        </w:rPr>
        <w:t xml:space="preserve"> e la Fondazione di Studi Storici Filippo Turati Onlus mett</w:t>
      </w:r>
      <w:r w:rsidR="00443B61" w:rsidRPr="006006CE">
        <w:rPr>
          <w:rFonts w:ascii="Times New Roman" w:hAnsi="Times New Roman" w:cs="Times New Roman"/>
          <w:sz w:val="24"/>
          <w:szCs w:val="24"/>
        </w:rPr>
        <w:t>ono</w:t>
      </w:r>
      <w:r w:rsidRPr="006006CE">
        <w:rPr>
          <w:rFonts w:ascii="Times New Roman" w:hAnsi="Times New Roman" w:cs="Times New Roman"/>
          <w:sz w:val="24"/>
          <w:szCs w:val="24"/>
        </w:rPr>
        <w:t xml:space="preserve"> a disposizione degli studenti sezioni dedicate dei propri siti internet</w:t>
      </w:r>
      <w:r w:rsidR="00207228" w:rsidRPr="006006CE">
        <w:rPr>
          <w:rFonts w:ascii="Times New Roman" w:hAnsi="Times New Roman" w:cs="Times New Roman"/>
          <w:sz w:val="24"/>
          <w:szCs w:val="24"/>
        </w:rPr>
        <w:t xml:space="preserve">, consultabili ai link: </w:t>
      </w:r>
      <w:hyperlink r:id="rId12" w:history="1">
        <w:r w:rsidR="00F656C8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www.fondazionematteottiroma.org</w:t>
        </w:r>
      </w:hyperlink>
      <w:r w:rsidR="00304E5A" w:rsidRPr="006006CE"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006CE">
        <w:rPr>
          <w:rFonts w:ascii="Times New Roman" w:hAnsi="Times New Roman" w:cs="Times New Roman"/>
          <w:sz w:val="24"/>
          <w:szCs w:val="24"/>
        </w:rPr>
        <w:t xml:space="preserve">e </w:t>
      </w:r>
      <w:hyperlink r:id="rId13" w:history="1">
        <w:r w:rsidR="00446C8E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http://www.fondazionestudistoriciturati.it/</w:t>
        </w:r>
      </w:hyperlink>
      <w:r w:rsidR="00304E5A" w:rsidRPr="006006CE"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66170" w:rsidRPr="006006C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304E5A" w:rsidRPr="006006CE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04E5A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www.matteotti100nellescuole.org</w:t>
        </w:r>
      </w:hyperlink>
      <w:r w:rsidR="00207228" w:rsidRPr="006006CE">
        <w:rPr>
          <w:rFonts w:ascii="Times New Roman" w:hAnsi="Times New Roman" w:cs="Times New Roman"/>
          <w:sz w:val="24"/>
          <w:szCs w:val="24"/>
        </w:rPr>
        <w:t>,</w:t>
      </w:r>
      <w:r w:rsidRPr="006006CE">
        <w:rPr>
          <w:rFonts w:ascii="Times New Roman" w:hAnsi="Times New Roman" w:cs="Times New Roman"/>
          <w:sz w:val="24"/>
          <w:szCs w:val="24"/>
        </w:rPr>
        <w:t xml:space="preserve"> che conte</w:t>
      </w:r>
      <w:r w:rsidR="00443B61" w:rsidRPr="006006CE">
        <w:rPr>
          <w:rFonts w:ascii="Times New Roman" w:hAnsi="Times New Roman" w:cs="Times New Roman"/>
          <w:sz w:val="24"/>
          <w:szCs w:val="24"/>
        </w:rPr>
        <w:t>ngon</w:t>
      </w:r>
      <w:r w:rsidRPr="006006CE">
        <w:rPr>
          <w:rFonts w:ascii="Times New Roman" w:hAnsi="Times New Roman" w:cs="Times New Roman"/>
          <w:sz w:val="24"/>
          <w:szCs w:val="24"/>
        </w:rPr>
        <w:t>o materiale didattico digitale, disponibile anche su supporto cartaceo, su Giacomo Matteotti appositamente realizza</w:t>
      </w:r>
      <w:r w:rsidR="00443B61" w:rsidRPr="006006CE">
        <w:rPr>
          <w:rFonts w:ascii="Times New Roman" w:hAnsi="Times New Roman" w:cs="Times New Roman"/>
          <w:sz w:val="24"/>
          <w:szCs w:val="24"/>
        </w:rPr>
        <w:t>to per</w:t>
      </w:r>
      <w:r w:rsidRPr="006006CE">
        <w:rPr>
          <w:rFonts w:ascii="Times New Roman" w:hAnsi="Times New Roman" w:cs="Times New Roman"/>
          <w:sz w:val="24"/>
          <w:szCs w:val="24"/>
        </w:rPr>
        <w:t xml:space="preserve"> le scuole che parteciperanno al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>, oltre a diversi contenuti documentali e multimedial</w:t>
      </w:r>
      <w:r w:rsidR="00536D81" w:rsidRPr="006006CE">
        <w:rPr>
          <w:rFonts w:ascii="Times New Roman" w:hAnsi="Times New Roman" w:cs="Times New Roman"/>
          <w:sz w:val="24"/>
          <w:szCs w:val="24"/>
        </w:rPr>
        <w:t>i di interesse per gli studenti</w:t>
      </w:r>
      <w:r w:rsidR="00304E5A" w:rsidRPr="006006CE">
        <w:rPr>
          <w:rFonts w:ascii="Times New Roman" w:hAnsi="Times New Roman" w:cs="Times New Roman"/>
          <w:sz w:val="24"/>
          <w:szCs w:val="24"/>
        </w:rPr>
        <w:t>.</w:t>
      </w:r>
    </w:p>
    <w:p w14:paraId="53F6F6A7" w14:textId="77777777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Sono inoltre previste iniziative di formazione nelle scuole e forme di confronto e dibattito tra gli studenti, che avranno l’opportunità di dialogare anche con esperti e docenti.</w:t>
      </w:r>
    </w:p>
    <w:p w14:paraId="44613990" w14:textId="77777777" w:rsidR="0083510F" w:rsidRPr="006006CE" w:rsidRDefault="0083510F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A1B6F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2</w:t>
      </w:r>
    </w:p>
    <w:p w14:paraId="102B4E2A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Destinatari</w:t>
      </w:r>
    </w:p>
    <w:p w14:paraId="5EBE96A7" w14:textId="520BF77B" w:rsidR="00166170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Il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è rivolto agli studenti delle Istituzioni Scolastiche secondarie di</w:t>
      </w:r>
      <w:r w:rsidR="00C02E36" w:rsidRPr="006006CE">
        <w:rPr>
          <w:rFonts w:ascii="Times New Roman" w:hAnsi="Times New Roman" w:cs="Times New Roman"/>
          <w:sz w:val="24"/>
          <w:szCs w:val="24"/>
        </w:rPr>
        <w:t xml:space="preserve"> primo e di</w:t>
      </w:r>
      <w:r w:rsidRPr="006006CE">
        <w:rPr>
          <w:rFonts w:ascii="Times New Roman" w:hAnsi="Times New Roman" w:cs="Times New Roman"/>
          <w:sz w:val="24"/>
          <w:szCs w:val="24"/>
        </w:rPr>
        <w:t xml:space="preserve"> secondo grado, statali e paritarie, che potranno partecipare con</w:t>
      </w:r>
      <w:r w:rsidR="00F656C8" w:rsidRPr="006006CE">
        <w:rPr>
          <w:rFonts w:ascii="Times New Roman" w:hAnsi="Times New Roman" w:cs="Times New Roman"/>
          <w:sz w:val="24"/>
          <w:szCs w:val="24"/>
        </w:rPr>
        <w:t xml:space="preserve"> piena autonomia espressiva all’</w:t>
      </w:r>
      <w:r w:rsidRPr="006006CE">
        <w:rPr>
          <w:rFonts w:ascii="Times New Roman" w:hAnsi="Times New Roman" w:cs="Times New Roman"/>
          <w:sz w:val="24"/>
          <w:szCs w:val="24"/>
        </w:rPr>
        <w:t>iniziativa. Gli studenti possono partecipare singolarmente, per gruppi o per classi.</w:t>
      </w:r>
      <w:r w:rsidR="00166170" w:rsidRPr="00600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71E7B" w14:textId="77777777" w:rsidR="00F656C8" w:rsidRPr="006006CE" w:rsidRDefault="00F656C8" w:rsidP="0091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29D725" w14:textId="77777777" w:rsidR="00D5062B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3</w:t>
      </w:r>
    </w:p>
    <w:p w14:paraId="2D2F8587" w14:textId="73E62996" w:rsidR="00D5062B" w:rsidRPr="006006CE" w:rsidRDefault="00AC0251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Area</w:t>
      </w:r>
      <w:r w:rsidR="00D5062B" w:rsidRPr="006006CE">
        <w:rPr>
          <w:rFonts w:ascii="Times New Roman" w:hAnsi="Times New Roman" w:cs="Times New Roman"/>
          <w:b/>
          <w:sz w:val="24"/>
          <w:szCs w:val="24"/>
        </w:rPr>
        <w:t xml:space="preserve"> tematica</w:t>
      </w:r>
    </w:p>
    <w:p w14:paraId="132252C7" w14:textId="5B163BAE" w:rsidR="000E34AA" w:rsidRPr="006006CE" w:rsidRDefault="006B15BD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In questa </w:t>
      </w:r>
      <w:r w:rsidR="00EB35EC" w:rsidRPr="006006CE">
        <w:rPr>
          <w:rFonts w:ascii="Times New Roman" w:hAnsi="Times New Roman" w:cs="Times New Roman"/>
          <w:sz w:val="24"/>
          <w:szCs w:val="24"/>
        </w:rPr>
        <w:t xml:space="preserve">IX </w:t>
      </w:r>
      <w:r w:rsidRPr="006006CE">
        <w:rPr>
          <w:rFonts w:ascii="Times New Roman" w:hAnsi="Times New Roman" w:cs="Times New Roman"/>
          <w:sz w:val="24"/>
          <w:szCs w:val="24"/>
        </w:rPr>
        <w:t>edizione,</w:t>
      </w:r>
      <w:r w:rsidR="00C02E36" w:rsidRPr="006006CE">
        <w:rPr>
          <w:rFonts w:ascii="Times New Roman" w:hAnsi="Times New Roman" w:cs="Times New Roman"/>
          <w:sz w:val="24"/>
          <w:szCs w:val="24"/>
        </w:rPr>
        <w:t xml:space="preserve"> nella ricorrenza del centenario </w:t>
      </w:r>
      <w:proofErr w:type="spellStart"/>
      <w:r w:rsidR="00C02E36" w:rsidRPr="006006CE">
        <w:rPr>
          <w:rFonts w:ascii="Times New Roman" w:hAnsi="Times New Roman" w:cs="Times New Roman"/>
          <w:sz w:val="24"/>
          <w:szCs w:val="24"/>
        </w:rPr>
        <w:t>matteottiano</w:t>
      </w:r>
      <w:proofErr w:type="spellEnd"/>
      <w:r w:rsidR="00C02E36" w:rsidRPr="006006CE">
        <w:rPr>
          <w:rFonts w:ascii="Times New Roman" w:hAnsi="Times New Roman" w:cs="Times New Roman"/>
          <w:sz w:val="24"/>
          <w:szCs w:val="24"/>
        </w:rPr>
        <w:t>,</w:t>
      </w:r>
      <w:r w:rsidR="005525D4">
        <w:rPr>
          <w:rFonts w:ascii="Times New Roman" w:hAnsi="Times New Roman" w:cs="Times New Roman"/>
          <w:sz w:val="24"/>
          <w:szCs w:val="24"/>
        </w:rPr>
        <w:t xml:space="preserve"> </w:t>
      </w:r>
      <w:r w:rsidRPr="006006CE">
        <w:rPr>
          <w:rFonts w:ascii="Times New Roman" w:hAnsi="Times New Roman" w:cs="Times New Roman"/>
          <w:sz w:val="24"/>
          <w:szCs w:val="24"/>
        </w:rPr>
        <w:t xml:space="preserve">i partecipanti al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443B61" w:rsidRPr="006006CE">
        <w:rPr>
          <w:rFonts w:ascii="Times New Roman" w:hAnsi="Times New Roman" w:cs="Times New Roman"/>
          <w:sz w:val="24"/>
          <w:szCs w:val="24"/>
        </w:rPr>
        <w:t>sono chiamati sviluppare la seguente traccia:</w:t>
      </w:r>
    </w:p>
    <w:p w14:paraId="5AE280B0" w14:textId="4B4F576D" w:rsidR="00C02E36" w:rsidRPr="006006CE" w:rsidRDefault="00C02E36" w:rsidP="009106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“1924-2024: la testimonianza e l’eredità di Giacomo Matteotti a cento anni dalla morte”.</w:t>
      </w:r>
    </w:p>
    <w:p w14:paraId="5DB3E54F" w14:textId="53B77162" w:rsidR="00443B61" w:rsidRPr="006006CE" w:rsidRDefault="004F238E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lastRenderedPageBreak/>
        <w:t xml:space="preserve">Tale scelta tematica </w:t>
      </w:r>
      <w:r w:rsidR="00B42F89" w:rsidRPr="006006CE">
        <w:rPr>
          <w:rFonts w:ascii="Times New Roman" w:hAnsi="Times New Roman" w:cs="Times New Roman"/>
          <w:sz w:val="24"/>
          <w:szCs w:val="24"/>
        </w:rPr>
        <w:t>si presenta come un’o</w:t>
      </w:r>
      <w:r w:rsidR="00304E5A" w:rsidRPr="006006CE">
        <w:rPr>
          <w:rFonts w:ascii="Times New Roman" w:hAnsi="Times New Roman" w:cs="Times New Roman"/>
          <w:sz w:val="24"/>
          <w:szCs w:val="24"/>
        </w:rPr>
        <w:t>ccasione</w:t>
      </w:r>
      <w:r w:rsidR="00EB35EC" w:rsidRPr="006006CE">
        <w:rPr>
          <w:rFonts w:ascii="Times New Roman" w:hAnsi="Times New Roman" w:cs="Times New Roman"/>
          <w:sz w:val="24"/>
          <w:szCs w:val="24"/>
        </w:rPr>
        <w:t xml:space="preserve"> di riflessione sul lascito ideale e civile il Giacomo Matteotti </w:t>
      </w:r>
      <w:r w:rsidR="003E4C12" w:rsidRPr="006006CE">
        <w:rPr>
          <w:rFonts w:ascii="Times New Roman" w:hAnsi="Times New Roman" w:cs="Times New Roman"/>
          <w:sz w:val="24"/>
          <w:szCs w:val="24"/>
        </w:rPr>
        <w:t xml:space="preserve">e sulla sua attualità </w:t>
      </w:r>
      <w:r w:rsidR="00EB35EC" w:rsidRPr="006006CE">
        <w:rPr>
          <w:rFonts w:ascii="Times New Roman" w:hAnsi="Times New Roman" w:cs="Times New Roman"/>
          <w:sz w:val="24"/>
          <w:szCs w:val="24"/>
        </w:rPr>
        <w:t>a cento anni dal suo estremo sacrificio</w:t>
      </w:r>
      <w:r w:rsidR="003E4C12" w:rsidRPr="006006CE">
        <w:rPr>
          <w:rFonts w:ascii="Times New Roman" w:hAnsi="Times New Roman" w:cs="Times New Roman"/>
          <w:sz w:val="24"/>
          <w:szCs w:val="24"/>
        </w:rPr>
        <w:t>, oltre che</w:t>
      </w:r>
      <w:r w:rsidR="00EB35EC" w:rsidRPr="006006CE">
        <w:rPr>
          <w:rFonts w:ascii="Times New Roman" w:hAnsi="Times New Roman" w:cs="Times New Roman"/>
          <w:sz w:val="24"/>
          <w:szCs w:val="24"/>
        </w:rPr>
        <w:t xml:space="preserve"> sul significato della sua figura e della sua testimonianza nella storia del Novecento e nel difficile cammino del nostro Paese verso la democrazia</w:t>
      </w:r>
      <w:r w:rsidRPr="006006CE">
        <w:rPr>
          <w:rFonts w:ascii="Times New Roman" w:hAnsi="Times New Roman" w:cs="Times New Roman"/>
          <w:sz w:val="24"/>
          <w:szCs w:val="24"/>
        </w:rPr>
        <w:t xml:space="preserve">.  </w:t>
      </w:r>
      <w:r w:rsidR="00FD6565" w:rsidRPr="006006CE">
        <w:rPr>
          <w:rFonts w:ascii="Times New Roman" w:hAnsi="Times New Roman" w:cs="Times New Roman"/>
          <w:sz w:val="24"/>
          <w:szCs w:val="24"/>
        </w:rPr>
        <w:t>G</w:t>
      </w:r>
      <w:r w:rsidR="00C03D12" w:rsidRPr="006006CE">
        <w:rPr>
          <w:rFonts w:ascii="Times New Roman" w:hAnsi="Times New Roman" w:cs="Times New Roman"/>
          <w:sz w:val="24"/>
          <w:szCs w:val="24"/>
        </w:rPr>
        <w:t xml:space="preserve">li studenti </w:t>
      </w:r>
      <w:r w:rsidR="00FD6565" w:rsidRPr="006006CE">
        <w:rPr>
          <w:rFonts w:ascii="Times New Roman" w:hAnsi="Times New Roman" w:cs="Times New Roman"/>
          <w:sz w:val="24"/>
          <w:szCs w:val="24"/>
        </w:rPr>
        <w:t>sono pertanto invitati a</w:t>
      </w:r>
      <w:r w:rsidR="00C03D12" w:rsidRPr="006006CE">
        <w:rPr>
          <w:rFonts w:ascii="Times New Roman" w:hAnsi="Times New Roman" w:cs="Times New Roman"/>
          <w:sz w:val="24"/>
          <w:szCs w:val="24"/>
        </w:rPr>
        <w:t xml:space="preserve"> produrre elaborati che rappresentino</w:t>
      </w:r>
      <w:r w:rsidR="00367688" w:rsidRPr="006006CE">
        <w:rPr>
          <w:rFonts w:ascii="Times New Roman" w:hAnsi="Times New Roman" w:cs="Times New Roman"/>
          <w:sz w:val="24"/>
          <w:szCs w:val="24"/>
        </w:rPr>
        <w:t>,</w:t>
      </w:r>
      <w:r w:rsidR="00C03D12" w:rsidRPr="006006CE">
        <w:rPr>
          <w:rFonts w:ascii="Times New Roman" w:hAnsi="Times New Roman" w:cs="Times New Roman"/>
          <w:sz w:val="24"/>
          <w:szCs w:val="24"/>
        </w:rPr>
        <w:t xml:space="preserve"> alla luce d</w:t>
      </w:r>
      <w:r w:rsidR="00367688" w:rsidRPr="006006CE">
        <w:rPr>
          <w:rFonts w:ascii="Times New Roman" w:hAnsi="Times New Roman" w:cs="Times New Roman"/>
          <w:sz w:val="24"/>
          <w:szCs w:val="24"/>
        </w:rPr>
        <w:t>el tema</w:t>
      </w:r>
      <w:r w:rsidR="00C03D12" w:rsidRPr="006006CE">
        <w:rPr>
          <w:rFonts w:ascii="Times New Roman" w:hAnsi="Times New Roman" w:cs="Times New Roman"/>
          <w:sz w:val="24"/>
          <w:szCs w:val="24"/>
        </w:rPr>
        <w:t xml:space="preserve"> sopra</w:t>
      </w:r>
      <w:r w:rsidR="00367688" w:rsidRPr="006006CE">
        <w:rPr>
          <w:rFonts w:ascii="Times New Roman" w:hAnsi="Times New Roman" w:cs="Times New Roman"/>
          <w:sz w:val="24"/>
          <w:szCs w:val="24"/>
        </w:rPr>
        <w:t xml:space="preserve"> indicato</w:t>
      </w:r>
      <w:r w:rsidR="00C03D12" w:rsidRPr="006006CE">
        <w:rPr>
          <w:rFonts w:ascii="Times New Roman" w:hAnsi="Times New Roman" w:cs="Times New Roman"/>
          <w:sz w:val="24"/>
          <w:szCs w:val="24"/>
        </w:rPr>
        <w:t>, la loro visione d</w:t>
      </w:r>
      <w:r w:rsidR="00367688" w:rsidRPr="006006CE">
        <w:rPr>
          <w:rFonts w:ascii="Times New Roman" w:hAnsi="Times New Roman" w:cs="Times New Roman"/>
          <w:sz w:val="24"/>
          <w:szCs w:val="24"/>
        </w:rPr>
        <w:t>e</w:t>
      </w:r>
      <w:r w:rsidR="00C03D12" w:rsidRPr="006006CE">
        <w:rPr>
          <w:rFonts w:ascii="Times New Roman" w:hAnsi="Times New Roman" w:cs="Times New Roman"/>
          <w:sz w:val="24"/>
          <w:szCs w:val="24"/>
        </w:rPr>
        <w:t>i valori democratici</w:t>
      </w:r>
      <w:r w:rsidR="00FD6565" w:rsidRPr="006006CE">
        <w:rPr>
          <w:rFonts w:ascii="Times New Roman" w:hAnsi="Times New Roman" w:cs="Times New Roman"/>
          <w:sz w:val="24"/>
          <w:szCs w:val="24"/>
        </w:rPr>
        <w:t xml:space="preserve"> e della legalità</w:t>
      </w:r>
      <w:r w:rsidR="00C03D12"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99433F" w:rsidRPr="006006CE">
        <w:rPr>
          <w:rFonts w:ascii="Times New Roman" w:hAnsi="Times New Roman" w:cs="Times New Roman"/>
          <w:sz w:val="24"/>
          <w:szCs w:val="24"/>
        </w:rPr>
        <w:t>inseriti</w:t>
      </w:r>
      <w:r w:rsidR="00C03D12" w:rsidRPr="006006CE">
        <w:rPr>
          <w:rFonts w:ascii="Times New Roman" w:hAnsi="Times New Roman" w:cs="Times New Roman"/>
          <w:sz w:val="24"/>
          <w:szCs w:val="24"/>
        </w:rPr>
        <w:t xml:space="preserve"> nella</w:t>
      </w:r>
      <w:r w:rsidR="0099433F" w:rsidRPr="006006CE">
        <w:rPr>
          <w:rFonts w:ascii="Times New Roman" w:hAnsi="Times New Roman" w:cs="Times New Roman"/>
          <w:sz w:val="24"/>
          <w:szCs w:val="24"/>
        </w:rPr>
        <w:t xml:space="preserve"> complessità dell</w:t>
      </w:r>
      <w:r w:rsidR="00FD6565" w:rsidRPr="006006CE">
        <w:rPr>
          <w:rFonts w:ascii="Times New Roman" w:hAnsi="Times New Roman" w:cs="Times New Roman"/>
          <w:sz w:val="24"/>
          <w:szCs w:val="24"/>
        </w:rPr>
        <w:t>a</w:t>
      </w:r>
      <w:r w:rsidR="0099433F" w:rsidRPr="006006CE">
        <w:rPr>
          <w:rFonts w:ascii="Times New Roman" w:hAnsi="Times New Roman" w:cs="Times New Roman"/>
          <w:sz w:val="24"/>
          <w:szCs w:val="24"/>
        </w:rPr>
        <w:t xml:space="preserve"> società</w:t>
      </w:r>
      <w:r w:rsidR="00FD6565" w:rsidRPr="006006CE">
        <w:rPr>
          <w:rFonts w:ascii="Times New Roman" w:hAnsi="Times New Roman" w:cs="Times New Roman"/>
          <w:sz w:val="24"/>
          <w:szCs w:val="24"/>
        </w:rPr>
        <w:t xml:space="preserve"> contemp</w:t>
      </w:r>
      <w:r w:rsidR="0081756C" w:rsidRPr="006006CE">
        <w:rPr>
          <w:rFonts w:ascii="Times New Roman" w:hAnsi="Times New Roman" w:cs="Times New Roman"/>
          <w:sz w:val="24"/>
          <w:szCs w:val="24"/>
        </w:rPr>
        <w:t>o</w:t>
      </w:r>
      <w:r w:rsidR="00FD6565" w:rsidRPr="006006CE">
        <w:rPr>
          <w:rFonts w:ascii="Times New Roman" w:hAnsi="Times New Roman" w:cs="Times New Roman"/>
          <w:sz w:val="24"/>
          <w:szCs w:val="24"/>
        </w:rPr>
        <w:t>ranea</w:t>
      </w:r>
      <w:r w:rsidR="0099433F" w:rsidRPr="006006CE">
        <w:rPr>
          <w:rFonts w:ascii="Times New Roman" w:hAnsi="Times New Roman" w:cs="Times New Roman"/>
          <w:sz w:val="24"/>
          <w:szCs w:val="24"/>
        </w:rPr>
        <w:t>.</w:t>
      </w:r>
    </w:p>
    <w:p w14:paraId="5970E31C" w14:textId="77777777" w:rsidR="00D5062B" w:rsidRPr="006006CE" w:rsidRDefault="00D5062B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9A16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5062B" w:rsidRPr="006006CE">
        <w:rPr>
          <w:rFonts w:ascii="Times New Roman" w:hAnsi="Times New Roman" w:cs="Times New Roman"/>
          <w:b/>
          <w:sz w:val="24"/>
          <w:szCs w:val="24"/>
        </w:rPr>
        <w:t>4</w:t>
      </w:r>
    </w:p>
    <w:p w14:paraId="69B533ED" w14:textId="66FC9735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 xml:space="preserve">Tipologia di elaborati ammessi al </w:t>
      </w:r>
      <w:r w:rsidR="003B366A" w:rsidRPr="006006CE">
        <w:rPr>
          <w:rFonts w:ascii="Times New Roman" w:hAnsi="Times New Roman" w:cs="Times New Roman"/>
          <w:b/>
          <w:sz w:val="24"/>
          <w:szCs w:val="24"/>
        </w:rPr>
        <w:t>Concorso</w:t>
      </w:r>
    </w:p>
    <w:p w14:paraId="6796078D" w14:textId="77777777" w:rsidR="00EB37FC" w:rsidRPr="006006CE" w:rsidRDefault="006B15BD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Al fine di garantire agli 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studenti partecipanti </w:t>
      </w:r>
      <w:r w:rsidRPr="006006CE">
        <w:rPr>
          <w:rFonts w:ascii="Times New Roman" w:hAnsi="Times New Roman" w:cs="Times New Roman"/>
          <w:sz w:val="24"/>
          <w:szCs w:val="24"/>
        </w:rPr>
        <w:t xml:space="preserve">la massima libertà espressiva, una volta individuata l’area tematica, sarà possibile </w:t>
      </w:r>
      <w:r w:rsidR="00EB37FC" w:rsidRPr="006006CE">
        <w:rPr>
          <w:rFonts w:ascii="Times New Roman" w:hAnsi="Times New Roman" w:cs="Times New Roman"/>
          <w:sz w:val="24"/>
          <w:szCs w:val="24"/>
        </w:rPr>
        <w:t>partecipare</w:t>
      </w:r>
      <w:r w:rsidRPr="006006CE">
        <w:rPr>
          <w:rFonts w:ascii="Times New Roman" w:hAnsi="Times New Roman" w:cs="Times New Roman"/>
          <w:sz w:val="24"/>
          <w:szCs w:val="24"/>
        </w:rPr>
        <w:t xml:space="preserve"> attraverso la scelta di una delle seguenti tre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categorie</w:t>
      </w:r>
      <w:r w:rsidRPr="006006CE">
        <w:rPr>
          <w:rFonts w:ascii="Times New Roman" w:hAnsi="Times New Roman" w:cs="Times New Roman"/>
          <w:sz w:val="24"/>
          <w:szCs w:val="24"/>
        </w:rPr>
        <w:t xml:space="preserve"> di elaborato</w:t>
      </w:r>
      <w:r w:rsidR="00F656C8" w:rsidRPr="006006CE">
        <w:rPr>
          <w:rFonts w:ascii="Times New Roman" w:hAnsi="Times New Roman" w:cs="Times New Roman"/>
          <w:sz w:val="24"/>
          <w:szCs w:val="24"/>
        </w:rPr>
        <w:t>:</w:t>
      </w:r>
    </w:p>
    <w:p w14:paraId="01ACA11D" w14:textId="77777777" w:rsidR="00EB37FC" w:rsidRPr="006006CE" w:rsidRDefault="00EB37FC" w:rsidP="009106F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Categoria testi</w:t>
      </w:r>
      <w:r w:rsidR="006B15BD" w:rsidRPr="006006CE">
        <w:rPr>
          <w:rFonts w:ascii="Times New Roman" w:hAnsi="Times New Roman" w:cs="Times New Roman"/>
          <w:sz w:val="24"/>
          <w:szCs w:val="24"/>
        </w:rPr>
        <w:t>: t</w:t>
      </w:r>
      <w:r w:rsidRPr="006006CE">
        <w:rPr>
          <w:rFonts w:ascii="Times New Roman" w:hAnsi="Times New Roman" w:cs="Times New Roman"/>
          <w:sz w:val="24"/>
          <w:szCs w:val="24"/>
        </w:rPr>
        <w:t>esti per la stampa o per il web per un massimo di 5</w:t>
      </w:r>
      <w:r w:rsidR="00443B61" w:rsidRPr="006006CE">
        <w:rPr>
          <w:rFonts w:ascii="Times New Roman" w:hAnsi="Times New Roman" w:cs="Times New Roman"/>
          <w:sz w:val="24"/>
          <w:szCs w:val="24"/>
        </w:rPr>
        <w:t>.</w:t>
      </w:r>
      <w:r w:rsidRPr="006006CE">
        <w:rPr>
          <w:rFonts w:ascii="Times New Roman" w:hAnsi="Times New Roman" w:cs="Times New Roman"/>
          <w:sz w:val="24"/>
          <w:szCs w:val="24"/>
        </w:rPr>
        <w:t>00</w:t>
      </w:r>
      <w:r w:rsidR="00443B61" w:rsidRPr="006006CE">
        <w:rPr>
          <w:rFonts w:ascii="Times New Roman" w:hAnsi="Times New Roman" w:cs="Times New Roman"/>
          <w:sz w:val="24"/>
          <w:szCs w:val="24"/>
        </w:rPr>
        <w:t>0</w:t>
      </w:r>
      <w:r w:rsidRPr="006006CE">
        <w:rPr>
          <w:rFonts w:ascii="Times New Roman" w:hAnsi="Times New Roman" w:cs="Times New Roman"/>
          <w:sz w:val="24"/>
          <w:szCs w:val="24"/>
        </w:rPr>
        <w:t xml:space="preserve"> (</w:t>
      </w:r>
      <w:r w:rsidR="00443B61" w:rsidRPr="006006CE">
        <w:rPr>
          <w:rFonts w:ascii="Times New Roman" w:hAnsi="Times New Roman" w:cs="Times New Roman"/>
          <w:sz w:val="24"/>
          <w:szCs w:val="24"/>
        </w:rPr>
        <w:t>cinquemila</w:t>
      </w:r>
      <w:r w:rsidRPr="006006CE">
        <w:rPr>
          <w:rFonts w:ascii="Times New Roman" w:hAnsi="Times New Roman" w:cs="Times New Roman"/>
          <w:sz w:val="24"/>
          <w:szCs w:val="24"/>
        </w:rPr>
        <w:t>) battute;</w:t>
      </w:r>
    </w:p>
    <w:p w14:paraId="56AD96CC" w14:textId="594242C0" w:rsidR="00EB37FC" w:rsidRPr="006006CE" w:rsidRDefault="00EB37FC" w:rsidP="009106F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Categoria grafica</w:t>
      </w:r>
      <w:r w:rsidR="006B15BD" w:rsidRPr="006006CE">
        <w:rPr>
          <w:rFonts w:ascii="Times New Roman" w:hAnsi="Times New Roman" w:cs="Times New Roman"/>
          <w:sz w:val="24"/>
          <w:szCs w:val="24"/>
        </w:rPr>
        <w:t xml:space="preserve">: </w:t>
      </w:r>
      <w:r w:rsidRPr="006006CE">
        <w:rPr>
          <w:rFonts w:ascii="Times New Roman" w:hAnsi="Times New Roman" w:cs="Times New Roman"/>
          <w:sz w:val="24"/>
          <w:szCs w:val="24"/>
        </w:rPr>
        <w:t>opere di grafica digitale, fotografie (bianco nero o colore) corr</w:t>
      </w:r>
      <w:r w:rsidR="00E05701" w:rsidRPr="006006CE">
        <w:rPr>
          <w:rFonts w:ascii="Times New Roman" w:hAnsi="Times New Roman" w:cs="Times New Roman"/>
          <w:sz w:val="24"/>
          <w:szCs w:val="24"/>
        </w:rPr>
        <w:t>edate da una didascalia (di venti</w:t>
      </w:r>
      <w:r w:rsidRPr="006006CE">
        <w:rPr>
          <w:rFonts w:ascii="Times New Roman" w:hAnsi="Times New Roman" w:cs="Times New Roman"/>
          <w:sz w:val="24"/>
          <w:szCs w:val="24"/>
        </w:rPr>
        <w:t xml:space="preserve"> battute comprensive di un titoletto di due</w:t>
      </w:r>
      <w:r w:rsidR="00207228" w:rsidRPr="006006CE">
        <w:rPr>
          <w:rFonts w:ascii="Times New Roman" w:hAnsi="Times New Roman" w:cs="Times New Roman"/>
          <w:sz w:val="24"/>
          <w:szCs w:val="24"/>
        </w:rPr>
        <w:t>/tre parole) descrittiva dell’</w:t>
      </w:r>
      <w:r w:rsidRPr="006006CE">
        <w:rPr>
          <w:rFonts w:ascii="Times New Roman" w:hAnsi="Times New Roman" w:cs="Times New Roman"/>
          <w:sz w:val="24"/>
          <w:szCs w:val="24"/>
        </w:rPr>
        <w:t>elaborato;</w:t>
      </w:r>
    </w:p>
    <w:p w14:paraId="5C7EF1F7" w14:textId="76A857A2" w:rsidR="00EB37FC" w:rsidRPr="006006CE" w:rsidRDefault="00EB37FC" w:rsidP="009106F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Categoria prodotti multimediali</w:t>
      </w:r>
      <w:r w:rsidR="006B15BD" w:rsidRPr="006006CE">
        <w:rPr>
          <w:rFonts w:ascii="Times New Roman" w:hAnsi="Times New Roman" w:cs="Times New Roman"/>
          <w:sz w:val="24"/>
          <w:szCs w:val="24"/>
        </w:rPr>
        <w:t>: s</w:t>
      </w:r>
      <w:r w:rsidRPr="006006CE">
        <w:rPr>
          <w:rFonts w:ascii="Times New Roman" w:hAnsi="Times New Roman" w:cs="Times New Roman"/>
          <w:sz w:val="24"/>
          <w:szCs w:val="24"/>
        </w:rPr>
        <w:t xml:space="preserve">ervizi radiofonici o televisivi o di web giornalismo, ovvero video o elaborati audiovisivi multimediali della durata massima di 3 (tre) minuti. Gli elaborati dovranno essere inviati </w:t>
      </w:r>
      <w:r w:rsidR="00567057" w:rsidRPr="006006CE">
        <w:rPr>
          <w:rFonts w:ascii="Times New Roman" w:hAnsi="Times New Roman" w:cs="Times New Roman"/>
          <w:sz w:val="24"/>
          <w:szCs w:val="24"/>
        </w:rPr>
        <w:t xml:space="preserve">in formato </w:t>
      </w:r>
      <w:r w:rsidRPr="006006CE">
        <w:rPr>
          <w:rFonts w:ascii="Times New Roman" w:hAnsi="Times New Roman" w:cs="Times New Roman"/>
          <w:sz w:val="24"/>
          <w:szCs w:val="24"/>
        </w:rPr>
        <w:t>digitale.</w:t>
      </w:r>
    </w:p>
    <w:p w14:paraId="0D158A1E" w14:textId="77777777" w:rsidR="00F656C8" w:rsidRPr="006006CE" w:rsidRDefault="00F656C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05E45" w14:textId="77777777" w:rsidR="00EB37FC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5</w:t>
      </w:r>
    </w:p>
    <w:p w14:paraId="220D277A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Presentazione degli elaborati</w:t>
      </w:r>
    </w:p>
    <w:p w14:paraId="1E733C3E" w14:textId="37980B9B" w:rsidR="00EF004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Gli elaborati dovranno essere raccolti e inviati entro e non oltre il </w:t>
      </w:r>
      <w:r w:rsidR="003076AF" w:rsidRPr="006006C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F1D42" w:rsidRPr="00600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6AF" w:rsidRPr="006006CE">
        <w:rPr>
          <w:rFonts w:ascii="Times New Roman" w:hAnsi="Times New Roman" w:cs="Times New Roman"/>
          <w:b/>
          <w:bCs/>
          <w:sz w:val="24"/>
          <w:szCs w:val="24"/>
        </w:rPr>
        <w:t>febbrai</w:t>
      </w:r>
      <w:r w:rsidR="00AF1D42" w:rsidRPr="006006C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656C8" w:rsidRPr="00600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6C8" w:rsidRPr="006006CE">
        <w:rPr>
          <w:rFonts w:ascii="Times New Roman" w:hAnsi="Times New Roman" w:cs="Times New Roman"/>
          <w:b/>
          <w:sz w:val="24"/>
          <w:szCs w:val="24"/>
        </w:rPr>
        <w:t>20</w:t>
      </w:r>
      <w:r w:rsidR="00367688" w:rsidRPr="006006CE">
        <w:rPr>
          <w:rFonts w:ascii="Times New Roman" w:hAnsi="Times New Roman" w:cs="Times New Roman"/>
          <w:b/>
          <w:sz w:val="24"/>
          <w:szCs w:val="24"/>
        </w:rPr>
        <w:t>2</w:t>
      </w:r>
      <w:r w:rsidR="003076AF" w:rsidRPr="006006CE">
        <w:rPr>
          <w:rFonts w:ascii="Times New Roman" w:hAnsi="Times New Roman" w:cs="Times New Roman"/>
          <w:b/>
          <w:sz w:val="24"/>
          <w:szCs w:val="24"/>
        </w:rPr>
        <w:t>4</w:t>
      </w:r>
      <w:r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567057" w:rsidRPr="006006CE">
        <w:rPr>
          <w:rFonts w:ascii="Times New Roman" w:hAnsi="Times New Roman" w:cs="Times New Roman"/>
          <w:sz w:val="24"/>
          <w:szCs w:val="24"/>
        </w:rPr>
        <w:t>in formato digitale</w:t>
      </w:r>
      <w:r w:rsidRPr="006006CE">
        <w:rPr>
          <w:rFonts w:ascii="Times New Roman" w:hAnsi="Times New Roman" w:cs="Times New Roman"/>
          <w:sz w:val="24"/>
          <w:szCs w:val="24"/>
        </w:rPr>
        <w:t xml:space="preserve"> a</w:t>
      </w:r>
      <w:r w:rsidR="00F87B22" w:rsidRPr="006006CE">
        <w:rPr>
          <w:rFonts w:ascii="Times New Roman" w:hAnsi="Times New Roman" w:cs="Times New Roman"/>
          <w:sz w:val="24"/>
          <w:szCs w:val="24"/>
        </w:rPr>
        <w:t>i</w:t>
      </w:r>
      <w:r w:rsidRPr="006006CE">
        <w:rPr>
          <w:rFonts w:ascii="Times New Roman" w:hAnsi="Times New Roman" w:cs="Times New Roman"/>
          <w:sz w:val="24"/>
          <w:szCs w:val="24"/>
        </w:rPr>
        <w:t xml:space="preserve"> seguent</w:t>
      </w:r>
      <w:r w:rsidR="00F87B22" w:rsidRPr="006006CE">
        <w:rPr>
          <w:rFonts w:ascii="Times New Roman" w:hAnsi="Times New Roman" w:cs="Times New Roman"/>
          <w:sz w:val="24"/>
          <w:szCs w:val="24"/>
        </w:rPr>
        <w:t>i</w:t>
      </w:r>
      <w:r w:rsidRPr="006006CE">
        <w:rPr>
          <w:rFonts w:ascii="Times New Roman" w:hAnsi="Times New Roman" w:cs="Times New Roman"/>
          <w:sz w:val="24"/>
          <w:szCs w:val="24"/>
        </w:rPr>
        <w:t xml:space="preserve"> indirizz</w:t>
      </w:r>
      <w:r w:rsidR="00F87B22" w:rsidRPr="006006CE">
        <w:rPr>
          <w:rFonts w:ascii="Times New Roman" w:hAnsi="Times New Roman" w:cs="Times New Roman"/>
          <w:sz w:val="24"/>
          <w:szCs w:val="24"/>
        </w:rPr>
        <w:t>i</w:t>
      </w:r>
      <w:r w:rsidR="00EF004C" w:rsidRPr="006006CE">
        <w:rPr>
          <w:rFonts w:ascii="Times New Roman" w:hAnsi="Times New Roman" w:cs="Times New Roman"/>
          <w:sz w:val="24"/>
          <w:szCs w:val="24"/>
        </w:rPr>
        <w:t xml:space="preserve"> di posta elettronica</w:t>
      </w:r>
      <w:r w:rsidRPr="006006CE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F87B22" w:rsidRPr="006006CE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info@fondazionematteottiroma.org</w:t>
        </w:r>
      </w:hyperlink>
      <w:r w:rsidR="003076AF" w:rsidRPr="006006CE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</w:p>
    <w:p w14:paraId="45DADDC8" w14:textId="62F7FDC9" w:rsidR="00EB37FC" w:rsidRPr="00ED0D04" w:rsidRDefault="00EF004C" w:rsidP="009106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Nell’oggetto della mail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dovrà essere riportata la dicitura: </w:t>
      </w:r>
      <w:r w:rsidR="0083510F" w:rsidRPr="00ED0D0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B366A" w:rsidRPr="00ED0D04">
        <w:rPr>
          <w:rFonts w:ascii="Times New Roman" w:hAnsi="Times New Roman" w:cs="Times New Roman"/>
          <w:b/>
          <w:bCs/>
          <w:sz w:val="24"/>
          <w:szCs w:val="24"/>
        </w:rPr>
        <w:t>CONCORSO</w:t>
      </w:r>
      <w:r w:rsidR="00F656C8" w:rsidRPr="00ED0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10F" w:rsidRPr="00ED0D04">
        <w:rPr>
          <w:rFonts w:ascii="Times New Roman" w:hAnsi="Times New Roman" w:cs="Times New Roman"/>
          <w:b/>
          <w:bCs/>
          <w:sz w:val="24"/>
          <w:szCs w:val="24"/>
        </w:rPr>
        <w:t xml:space="preserve">MATTEOTTI </w:t>
      </w:r>
      <w:r w:rsidR="00F656C8" w:rsidRPr="00ED0D04">
        <w:rPr>
          <w:rFonts w:ascii="Times New Roman" w:hAnsi="Times New Roman" w:cs="Times New Roman"/>
          <w:b/>
          <w:bCs/>
          <w:sz w:val="24"/>
          <w:szCs w:val="24"/>
        </w:rPr>
        <w:t>PER LE SCUOLE</w:t>
      </w:r>
      <w:r w:rsidRPr="00ED0D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D0D04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ED0D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67057" w:rsidRPr="00ED0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76AF" w:rsidRPr="00ED0D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0D0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67688" w:rsidRPr="00ED0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76AF" w:rsidRPr="00ED0D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56C8" w:rsidRPr="00ED0D0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B37FC" w:rsidRPr="00ED0D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7B1187" w14:textId="252D4AF9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Ciascun elaborato d</w:t>
      </w:r>
      <w:r w:rsidR="00207228" w:rsidRPr="006006CE">
        <w:rPr>
          <w:rFonts w:ascii="Times New Roman" w:hAnsi="Times New Roman" w:cs="Times New Roman"/>
          <w:sz w:val="24"/>
          <w:szCs w:val="24"/>
        </w:rPr>
        <w:t>ovrà essere accompagnato dalla “</w:t>
      </w:r>
      <w:r w:rsidRPr="006006CE">
        <w:rPr>
          <w:rFonts w:ascii="Times New Roman" w:hAnsi="Times New Roman" w:cs="Times New Roman"/>
          <w:sz w:val="24"/>
          <w:szCs w:val="24"/>
        </w:rPr>
        <w:t>Scheda d</w:t>
      </w:r>
      <w:r w:rsidR="00207228" w:rsidRPr="006006CE">
        <w:rPr>
          <w:rFonts w:ascii="Times New Roman" w:hAnsi="Times New Roman" w:cs="Times New Roman"/>
          <w:sz w:val="24"/>
          <w:szCs w:val="24"/>
        </w:rPr>
        <w:t>i presentazione elaborati”</w:t>
      </w:r>
      <w:r w:rsidRPr="006006CE">
        <w:rPr>
          <w:rFonts w:ascii="Times New Roman" w:hAnsi="Times New Roman" w:cs="Times New Roman"/>
          <w:sz w:val="24"/>
          <w:szCs w:val="24"/>
        </w:rPr>
        <w:t xml:space="preserve"> allegata al presente </w:t>
      </w:r>
      <w:r w:rsidR="007D69D1">
        <w:rPr>
          <w:rFonts w:ascii="Times New Roman" w:hAnsi="Times New Roman" w:cs="Times New Roman"/>
          <w:sz w:val="24"/>
          <w:szCs w:val="24"/>
        </w:rPr>
        <w:t>Bando di concorso</w:t>
      </w:r>
      <w:r w:rsidRPr="006006CE">
        <w:rPr>
          <w:rFonts w:ascii="Times New Roman" w:hAnsi="Times New Roman" w:cs="Times New Roman"/>
          <w:sz w:val="24"/>
          <w:szCs w:val="24"/>
        </w:rPr>
        <w:t>, debitamente compilate in ogni sua parte (</w:t>
      </w:r>
      <w:r w:rsidRPr="006006CE">
        <w:rPr>
          <w:rFonts w:ascii="Times New Roman" w:hAnsi="Times New Roman" w:cs="Times New Roman"/>
          <w:b/>
          <w:sz w:val="24"/>
          <w:szCs w:val="24"/>
        </w:rPr>
        <w:t>All</w:t>
      </w:r>
      <w:r w:rsidR="00207228" w:rsidRPr="006006CE">
        <w:rPr>
          <w:rFonts w:ascii="Times New Roman" w:hAnsi="Times New Roman" w:cs="Times New Roman"/>
          <w:b/>
          <w:sz w:val="24"/>
          <w:szCs w:val="24"/>
        </w:rPr>
        <w:t xml:space="preserve">egato </w:t>
      </w:r>
      <w:r w:rsidRPr="006006CE">
        <w:rPr>
          <w:rFonts w:ascii="Times New Roman" w:hAnsi="Times New Roman" w:cs="Times New Roman"/>
          <w:b/>
          <w:sz w:val="24"/>
          <w:szCs w:val="24"/>
        </w:rPr>
        <w:t>A</w:t>
      </w:r>
      <w:r w:rsidRPr="006006CE">
        <w:rPr>
          <w:rFonts w:ascii="Times New Roman" w:hAnsi="Times New Roman" w:cs="Times New Roman"/>
          <w:sz w:val="24"/>
          <w:szCs w:val="24"/>
        </w:rPr>
        <w:t>)</w:t>
      </w:r>
      <w:r w:rsidR="00ED0D04">
        <w:rPr>
          <w:rFonts w:ascii="Times New Roman" w:hAnsi="Times New Roman" w:cs="Times New Roman"/>
          <w:sz w:val="24"/>
          <w:szCs w:val="24"/>
        </w:rPr>
        <w:t>.</w:t>
      </w:r>
    </w:p>
    <w:p w14:paraId="245C5A03" w14:textId="77777777" w:rsidR="00D5062B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5E336" w14:textId="77777777" w:rsidR="00EB37FC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6</w:t>
      </w:r>
    </w:p>
    <w:p w14:paraId="451A31FC" w14:textId="77777777" w:rsidR="00207228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Privacy e liberatoria</w:t>
      </w:r>
    </w:p>
    <w:p w14:paraId="18FC6033" w14:textId="5397A794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Le opere inviate non saranno restituite e resteranno a disposizione del Ministero </w:t>
      </w:r>
      <w:r w:rsidR="00207228" w:rsidRPr="006006CE">
        <w:rPr>
          <w:rFonts w:ascii="Times New Roman" w:hAnsi="Times New Roman" w:cs="Times New Roman"/>
          <w:sz w:val="24"/>
          <w:szCs w:val="24"/>
        </w:rPr>
        <w:t xml:space="preserve">dell’Istruzione, </w:t>
      </w:r>
      <w:r w:rsidRPr="006006CE">
        <w:rPr>
          <w:rFonts w:ascii="Times New Roman" w:hAnsi="Times New Roman" w:cs="Times New Roman"/>
          <w:sz w:val="24"/>
          <w:szCs w:val="24"/>
        </w:rPr>
        <w:t>della Fondazione Giacomo Matteotti - Onlus e della Fondazione di Studi Storici Filippo Turati</w:t>
      </w:r>
      <w:r w:rsidR="00207228" w:rsidRPr="006006CE">
        <w:rPr>
          <w:rFonts w:ascii="Times New Roman" w:hAnsi="Times New Roman" w:cs="Times New Roman"/>
          <w:sz w:val="24"/>
          <w:szCs w:val="24"/>
        </w:rPr>
        <w:t>,</w:t>
      </w:r>
      <w:r w:rsidRPr="006006CE">
        <w:rPr>
          <w:rFonts w:ascii="Times New Roman" w:hAnsi="Times New Roman" w:cs="Times New Roman"/>
          <w:sz w:val="24"/>
          <w:szCs w:val="24"/>
        </w:rPr>
        <w:t xml:space="preserve"> che si riservano la possibilità di produrre materiale didattico/divulgativo con i contributi inviati, senza corrispondere alcuna remunerazione o compenso agli autori. Le opere potranno essere pubblicate su</w:t>
      </w:r>
      <w:r w:rsidR="00567057" w:rsidRPr="006006CE">
        <w:rPr>
          <w:rFonts w:ascii="Times New Roman" w:hAnsi="Times New Roman" w:cs="Times New Roman"/>
          <w:sz w:val="24"/>
          <w:szCs w:val="24"/>
        </w:rPr>
        <w:t>i</w:t>
      </w:r>
      <w:r w:rsidRPr="006006CE">
        <w:rPr>
          <w:rFonts w:ascii="Times New Roman" w:hAnsi="Times New Roman" w:cs="Times New Roman"/>
          <w:sz w:val="24"/>
          <w:szCs w:val="24"/>
        </w:rPr>
        <w:t xml:space="preserve"> sit</w:t>
      </w:r>
      <w:r w:rsidR="00567057" w:rsidRPr="006006CE">
        <w:rPr>
          <w:rFonts w:ascii="Times New Roman" w:hAnsi="Times New Roman" w:cs="Times New Roman"/>
          <w:sz w:val="24"/>
          <w:szCs w:val="24"/>
        </w:rPr>
        <w:t>i</w:t>
      </w:r>
      <w:r w:rsidRPr="006006CE">
        <w:rPr>
          <w:rFonts w:ascii="Times New Roman" w:hAnsi="Times New Roman" w:cs="Times New Roman"/>
          <w:sz w:val="24"/>
          <w:szCs w:val="24"/>
        </w:rPr>
        <w:t xml:space="preserve"> delle Fondazioni Giacomo Matteotti e Filippo Turati, nonché utilizzate per la realizzazione di mostre e iniziative.</w:t>
      </w:r>
    </w:p>
    <w:p w14:paraId="25033B3A" w14:textId="5A5D3C7B" w:rsidR="00EB37FC" w:rsidRPr="006006CE" w:rsidRDefault="0020722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L’invio dell’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opera per la partecipazione al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="00EB37FC" w:rsidRPr="006006CE">
        <w:rPr>
          <w:rFonts w:ascii="Times New Roman" w:hAnsi="Times New Roman" w:cs="Times New Roman"/>
          <w:sz w:val="24"/>
          <w:szCs w:val="24"/>
        </w:rPr>
        <w:t xml:space="preserve"> implica il possesso di tutti i diritti </w:t>
      </w:r>
      <w:r w:rsidRPr="006006CE">
        <w:rPr>
          <w:rFonts w:ascii="Times New Roman" w:hAnsi="Times New Roman" w:cs="Times New Roman"/>
          <w:sz w:val="24"/>
          <w:szCs w:val="24"/>
        </w:rPr>
        <w:t>dell’</w:t>
      </w:r>
      <w:r w:rsidR="00EB37FC" w:rsidRPr="006006CE">
        <w:rPr>
          <w:rFonts w:ascii="Times New Roman" w:hAnsi="Times New Roman" w:cs="Times New Roman"/>
          <w:sz w:val="24"/>
          <w:szCs w:val="24"/>
        </w:rPr>
        <w:t>opera ste</w:t>
      </w:r>
      <w:r w:rsidRPr="006006CE">
        <w:rPr>
          <w:rFonts w:ascii="Times New Roman" w:hAnsi="Times New Roman" w:cs="Times New Roman"/>
          <w:sz w:val="24"/>
          <w:szCs w:val="24"/>
        </w:rPr>
        <w:t>ssa e solleva il Ministero dell’Istruzione</w:t>
      </w:r>
      <w:r w:rsidR="00EB37FC" w:rsidRPr="006006CE">
        <w:rPr>
          <w:rFonts w:ascii="Times New Roman" w:hAnsi="Times New Roman" w:cs="Times New Roman"/>
          <w:sz w:val="24"/>
          <w:szCs w:val="24"/>
        </w:rPr>
        <w:t>, la Fondazione Giacomo Matteotti - Onlus e la Fondazione di Studi Storici Filippo Turati da tutte le responsabilità, costi e oneri di qualsiasi natura, che dovessero essere sostenuti a causa del</w:t>
      </w:r>
      <w:r w:rsidRPr="006006CE">
        <w:rPr>
          <w:rFonts w:ascii="Times New Roman" w:hAnsi="Times New Roman" w:cs="Times New Roman"/>
          <w:sz w:val="24"/>
          <w:szCs w:val="24"/>
        </w:rPr>
        <w:t xml:space="preserve"> contenuto dell’</w:t>
      </w:r>
      <w:r w:rsidR="00EB37FC" w:rsidRPr="006006CE">
        <w:rPr>
          <w:rFonts w:ascii="Times New Roman" w:hAnsi="Times New Roman" w:cs="Times New Roman"/>
          <w:sz w:val="24"/>
          <w:szCs w:val="24"/>
        </w:rPr>
        <w:t>opera.</w:t>
      </w:r>
    </w:p>
    <w:p w14:paraId="0B412E18" w14:textId="5E920BA2" w:rsidR="00ED0D04" w:rsidRDefault="00E53365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lastRenderedPageBreak/>
        <w:t>I dati personali dei partecipanti saranno trattati ai sensi del Regolamento generale sulla protezione dei dati - Regolamento (UE) 2016/679 del Parlamento europeo e del Consiglio del 27 aprile 2016.</w:t>
      </w:r>
      <w:r w:rsidRPr="00600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DC55" w14:textId="6571FDAF" w:rsidR="0081756C" w:rsidRPr="006006CE" w:rsidRDefault="0081756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E0601" w14:textId="77777777" w:rsidR="003E4C12" w:rsidRPr="006006CE" w:rsidRDefault="003E4C12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29456" w14:textId="77777777" w:rsidR="00EB37FC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7</w:t>
      </w:r>
    </w:p>
    <w:p w14:paraId="59219B61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Valutazione degli elaborati</w:t>
      </w:r>
    </w:p>
    <w:p w14:paraId="7952C6E7" w14:textId="26ACF09E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Gli elaborati pervenuti saranno valutati da una Commissione composta da un rappresentante del personale scolastico, da rappresentanti del Ministero </w:t>
      </w:r>
      <w:r w:rsidR="00536D81" w:rsidRPr="006006CE">
        <w:rPr>
          <w:rFonts w:ascii="Times New Roman" w:hAnsi="Times New Roman" w:cs="Times New Roman"/>
          <w:sz w:val="24"/>
          <w:szCs w:val="24"/>
        </w:rPr>
        <w:t>dell’Istruzione,</w:t>
      </w:r>
      <w:r w:rsidRPr="006006CE">
        <w:rPr>
          <w:rFonts w:ascii="Times New Roman" w:hAnsi="Times New Roman" w:cs="Times New Roman"/>
          <w:sz w:val="24"/>
          <w:szCs w:val="24"/>
        </w:rPr>
        <w:t xml:space="preserve"> della Fondazione Giacomo Matteotti - </w:t>
      </w:r>
      <w:r w:rsidR="00567057" w:rsidRPr="006006CE">
        <w:rPr>
          <w:rFonts w:ascii="Times New Roman" w:hAnsi="Times New Roman" w:cs="Times New Roman"/>
          <w:sz w:val="24"/>
          <w:szCs w:val="24"/>
        </w:rPr>
        <w:t>ETS</w:t>
      </w:r>
      <w:r w:rsidRPr="006006CE">
        <w:rPr>
          <w:rFonts w:ascii="Times New Roman" w:hAnsi="Times New Roman" w:cs="Times New Roman"/>
          <w:sz w:val="24"/>
          <w:szCs w:val="24"/>
        </w:rPr>
        <w:t xml:space="preserve"> e della Fondazione di Studi Storici Filippo Turati Onlus, da cultori del settore della ricerca storica, da esperti della comunicazione e di arti grafiche e figurative.</w:t>
      </w:r>
    </w:p>
    <w:p w14:paraId="77A596FB" w14:textId="77777777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La Commissione selezionerà i lavori ritenuti di maggior interesse a livello nazionale per ciascuna categoria, tenendo conto, tra l</w:t>
      </w:r>
      <w:r w:rsidR="00207228" w:rsidRPr="006006CE">
        <w:rPr>
          <w:rFonts w:ascii="Times New Roman" w:hAnsi="Times New Roman" w:cs="Times New Roman"/>
          <w:sz w:val="24"/>
          <w:szCs w:val="24"/>
        </w:rPr>
        <w:t>’</w:t>
      </w:r>
      <w:r w:rsidRPr="006006CE">
        <w:rPr>
          <w:rFonts w:ascii="Times New Roman" w:hAnsi="Times New Roman" w:cs="Times New Roman"/>
          <w:sz w:val="24"/>
          <w:szCs w:val="24"/>
        </w:rPr>
        <w:t>altro:</w:t>
      </w:r>
    </w:p>
    <w:p w14:paraId="269E202F" w14:textId="77777777" w:rsidR="00EB37FC" w:rsidRPr="006006CE" w:rsidRDefault="00207228" w:rsidP="009106F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dell’</w:t>
      </w:r>
      <w:r w:rsidR="00EB37FC" w:rsidRPr="006006CE">
        <w:rPr>
          <w:rFonts w:ascii="Times New Roman" w:hAnsi="Times New Roman" w:cs="Times New Roman"/>
          <w:sz w:val="24"/>
          <w:szCs w:val="24"/>
        </w:rPr>
        <w:t>efficacia e pertinenza nella rappresentazione del tema;</w:t>
      </w:r>
    </w:p>
    <w:p w14:paraId="1B456E70" w14:textId="77777777" w:rsidR="00EB37FC" w:rsidRPr="006006CE" w:rsidRDefault="00EB37FC" w:rsidP="009106F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della creatività e originalità di espressione;</w:t>
      </w:r>
    </w:p>
    <w:p w14:paraId="51AA7D7A" w14:textId="77777777" w:rsidR="00EB37FC" w:rsidRPr="006006CE" w:rsidRDefault="00EB37FC" w:rsidP="009106F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del superamento degli stereotipi;</w:t>
      </w:r>
    </w:p>
    <w:p w14:paraId="149C9368" w14:textId="77777777" w:rsidR="00EB37FC" w:rsidRPr="006006CE" w:rsidRDefault="00207228" w:rsidP="009106F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dell’</w:t>
      </w:r>
      <w:r w:rsidR="00EB37FC" w:rsidRPr="006006CE">
        <w:rPr>
          <w:rFonts w:ascii="Times New Roman" w:hAnsi="Times New Roman" w:cs="Times New Roman"/>
          <w:sz w:val="24"/>
          <w:szCs w:val="24"/>
        </w:rPr>
        <w:t>impegno, della fantasia e delle qualità formali;</w:t>
      </w:r>
    </w:p>
    <w:p w14:paraId="55CFA757" w14:textId="1ABA7048" w:rsidR="00EB37FC" w:rsidRPr="006006CE" w:rsidRDefault="00EB37FC" w:rsidP="009106F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della capacità di sintesi nell'esposizione.</w:t>
      </w:r>
    </w:p>
    <w:p w14:paraId="2725C87D" w14:textId="6ACF5674" w:rsidR="001D3899" w:rsidRPr="006006CE" w:rsidRDefault="0015687E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In occasione </w:t>
      </w:r>
      <w:r w:rsidR="001D3899" w:rsidRPr="006006CE">
        <w:rPr>
          <w:rFonts w:ascii="Times New Roman" w:hAnsi="Times New Roman" w:cs="Times New Roman"/>
          <w:sz w:val="24"/>
          <w:szCs w:val="24"/>
        </w:rPr>
        <w:t>del centenario della morte di Giacomo Matteotti (1924-2024), la Commissione, in aggiunta ai premi previsti per le categori</w:t>
      </w:r>
      <w:r w:rsidR="0011607A" w:rsidRPr="006006CE">
        <w:rPr>
          <w:rFonts w:ascii="Times New Roman" w:hAnsi="Times New Roman" w:cs="Times New Roman"/>
          <w:sz w:val="24"/>
          <w:szCs w:val="24"/>
        </w:rPr>
        <w:t>e</w:t>
      </w:r>
      <w:r w:rsidR="001D3899" w:rsidRPr="006006CE">
        <w:rPr>
          <w:rFonts w:ascii="Times New Roman" w:hAnsi="Times New Roman" w:cs="Times New Roman"/>
          <w:sz w:val="24"/>
          <w:szCs w:val="24"/>
        </w:rPr>
        <w:t xml:space="preserve"> in concorso</w:t>
      </w:r>
      <w:r w:rsidR="0011607A" w:rsidRPr="006006CE">
        <w:rPr>
          <w:rFonts w:ascii="Times New Roman" w:hAnsi="Times New Roman" w:cs="Times New Roman"/>
          <w:sz w:val="24"/>
          <w:szCs w:val="24"/>
        </w:rPr>
        <w:t>,</w:t>
      </w:r>
      <w:r w:rsidR="001D3899" w:rsidRPr="006006CE">
        <w:rPr>
          <w:rFonts w:ascii="Times New Roman" w:hAnsi="Times New Roman" w:cs="Times New Roman"/>
          <w:sz w:val="24"/>
          <w:szCs w:val="24"/>
        </w:rPr>
        <w:t xml:space="preserve"> attribuirà un “Premio Speciale</w:t>
      </w:r>
      <w:r w:rsidRPr="006006CE">
        <w:rPr>
          <w:rFonts w:ascii="Times New Roman" w:hAnsi="Times New Roman" w:cs="Times New Roman"/>
          <w:sz w:val="24"/>
          <w:szCs w:val="24"/>
        </w:rPr>
        <w:t xml:space="preserve"> Grafica</w:t>
      </w:r>
      <w:r w:rsidR="001D3899" w:rsidRPr="006006CE">
        <w:rPr>
          <w:rFonts w:ascii="Times New Roman" w:hAnsi="Times New Roman" w:cs="Times New Roman"/>
          <w:sz w:val="24"/>
          <w:szCs w:val="24"/>
        </w:rPr>
        <w:t xml:space="preserve"> Matteotti100”</w:t>
      </w:r>
      <w:r w:rsidR="0011607A" w:rsidRPr="006006CE">
        <w:rPr>
          <w:rFonts w:ascii="Times New Roman" w:hAnsi="Times New Roman" w:cs="Times New Roman"/>
          <w:sz w:val="24"/>
          <w:szCs w:val="24"/>
        </w:rPr>
        <w:t xml:space="preserve"> a</w:t>
      </w:r>
      <w:r w:rsidRPr="006006CE">
        <w:rPr>
          <w:rFonts w:ascii="Times New Roman" w:hAnsi="Times New Roman" w:cs="Times New Roman"/>
          <w:sz w:val="24"/>
          <w:szCs w:val="24"/>
        </w:rPr>
        <w:t xml:space="preserve"> un elaborato grafico di particolare valore espressivo che, in forma di manifesto, verrà utilizzato nel corso delle celebrazioni ufficiali</w:t>
      </w:r>
      <w:r w:rsidR="0011607A" w:rsidRPr="006006CE">
        <w:rPr>
          <w:rFonts w:ascii="Times New Roman" w:hAnsi="Times New Roman" w:cs="Times New Roman"/>
          <w:sz w:val="24"/>
          <w:szCs w:val="24"/>
        </w:rPr>
        <w:t>.</w:t>
      </w:r>
    </w:p>
    <w:p w14:paraId="1A53950A" w14:textId="77777777" w:rsidR="00207228" w:rsidRPr="006006CE" w:rsidRDefault="00207228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71B5" w14:textId="77777777" w:rsidR="00EB37FC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8</w:t>
      </w:r>
    </w:p>
    <w:p w14:paraId="1ADBF4C3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Premiazione</w:t>
      </w:r>
    </w:p>
    <w:p w14:paraId="0349A5AD" w14:textId="54737D2B" w:rsidR="00EB37FC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I lavori selezionati dalla Commissione avranno la possibilità di essere pubblicati sui siti della Fondazione Giacomo Matteotti - </w:t>
      </w:r>
      <w:r w:rsidR="00567057" w:rsidRPr="006006CE">
        <w:rPr>
          <w:rFonts w:ascii="Times New Roman" w:hAnsi="Times New Roman" w:cs="Times New Roman"/>
          <w:sz w:val="24"/>
          <w:szCs w:val="24"/>
        </w:rPr>
        <w:t>ETS</w:t>
      </w:r>
      <w:r w:rsidRPr="006006CE">
        <w:rPr>
          <w:rFonts w:ascii="Times New Roman" w:hAnsi="Times New Roman" w:cs="Times New Roman"/>
          <w:sz w:val="24"/>
          <w:szCs w:val="24"/>
        </w:rPr>
        <w:t xml:space="preserve"> e della Fondazione di Studi Storici Filippo Turati Onlus.</w:t>
      </w:r>
    </w:p>
    <w:p w14:paraId="6346B329" w14:textId="1968D2F7" w:rsidR="0097313E" w:rsidRPr="006006CE" w:rsidRDefault="0097313E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 primi classificati di ciascuna delle tre categorie riceveranno un attestato e un premio costituito da un set di pubblicazioni su temi di storia contemporanea. Inoltre, verrà attribuito un buono di € 500,00</w:t>
      </w:r>
      <w:r w:rsidR="003E4C12" w:rsidRPr="006006CE">
        <w:rPr>
          <w:rFonts w:ascii="Times New Roman" w:hAnsi="Times New Roman" w:cs="Times New Roman"/>
          <w:sz w:val="24"/>
          <w:szCs w:val="24"/>
        </w:rPr>
        <w:t>,</w:t>
      </w:r>
      <w:r w:rsidRPr="006006CE">
        <w:rPr>
          <w:rFonts w:ascii="Times New Roman" w:hAnsi="Times New Roman" w:cs="Times New Roman"/>
          <w:sz w:val="24"/>
          <w:szCs w:val="24"/>
        </w:rPr>
        <w:t xml:space="preserve"> da accreditare alla scuola vincitrice, a carico delle Fondazioni, per l’acquisto di materiale didattico.</w:t>
      </w:r>
    </w:p>
    <w:p w14:paraId="2A541DCA" w14:textId="77777777" w:rsidR="0097313E" w:rsidRPr="006006CE" w:rsidRDefault="0097313E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 vincitori avranno l’opportunità, in occasione della premiazione ufficiale, di presentare e commentare i propri elaborati.</w:t>
      </w:r>
    </w:p>
    <w:p w14:paraId="6D95B009" w14:textId="431017A8" w:rsidR="0097313E" w:rsidRPr="006006CE" w:rsidRDefault="0097313E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Tutti i vincitori saranno premiati nel corso di una cerimonia ufficiale che si terrà entro anno scolastico 2023/2024, della quale verranno fornite successivamente maggiori informazioni. I premi in pubblicazioni sono a carico delle Fondazioni proponenti.</w:t>
      </w:r>
    </w:p>
    <w:p w14:paraId="63D8B273" w14:textId="77777777" w:rsidR="00D74DDD" w:rsidRPr="006006CE" w:rsidRDefault="00D74DDD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5F44A" w14:textId="77777777" w:rsidR="00EB37FC" w:rsidRPr="006006CE" w:rsidRDefault="00D5062B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Art. 9</w:t>
      </w:r>
    </w:p>
    <w:p w14:paraId="6EC984C2" w14:textId="77777777" w:rsidR="00EB37FC" w:rsidRPr="006006CE" w:rsidRDefault="00EB37FC" w:rsidP="009106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Accettazione del Regolamento</w:t>
      </w:r>
    </w:p>
    <w:p w14:paraId="43F70A6D" w14:textId="29548BD5" w:rsidR="00D5062B" w:rsidRPr="006006CE" w:rsidRDefault="00EB37FC" w:rsidP="009106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La partecipazione al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è considerata quale accettazione integrale del presente Regolamento.</w:t>
      </w:r>
    </w:p>
    <w:p w14:paraId="7757CC7D" w14:textId="4AA83EFF" w:rsidR="00536D81" w:rsidRPr="006006CE" w:rsidRDefault="00536D81" w:rsidP="009106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4CCFE4" w14:textId="16FC4F22" w:rsidR="00EB37FC" w:rsidRPr="006006CE" w:rsidRDefault="002C2C7A" w:rsidP="00304E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lastRenderedPageBreak/>
        <w:t>ALLEGATO A - SCHEDA DI PRESENTAZIONE ELABORATI</w:t>
      </w:r>
    </w:p>
    <w:p w14:paraId="63D06107" w14:textId="271F5959" w:rsidR="00207228" w:rsidRPr="006006CE" w:rsidRDefault="00207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7257B" w14:textId="30804212" w:rsidR="00EB37FC" w:rsidRPr="006006CE" w:rsidRDefault="003B3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CONCORSO</w:t>
      </w:r>
      <w:r w:rsidR="00EB37FC" w:rsidRPr="00600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6" w:rsidRPr="006006CE">
        <w:rPr>
          <w:rFonts w:ascii="Times New Roman" w:hAnsi="Times New Roman" w:cs="Times New Roman"/>
          <w:b/>
          <w:sz w:val="24"/>
          <w:szCs w:val="24"/>
        </w:rPr>
        <w:t xml:space="preserve">“MATTEOTTI </w:t>
      </w:r>
      <w:r w:rsidR="00EB37FC" w:rsidRPr="006006CE">
        <w:rPr>
          <w:rFonts w:ascii="Times New Roman" w:hAnsi="Times New Roman" w:cs="Times New Roman"/>
          <w:b/>
          <w:sz w:val="24"/>
          <w:szCs w:val="24"/>
        </w:rPr>
        <w:t>PER LE SCUOLE</w:t>
      </w:r>
      <w:r w:rsidR="00145A36" w:rsidRPr="006006CE">
        <w:rPr>
          <w:rFonts w:ascii="Times New Roman" w:hAnsi="Times New Roman" w:cs="Times New Roman"/>
          <w:b/>
          <w:sz w:val="24"/>
          <w:szCs w:val="24"/>
        </w:rPr>
        <w:t>”</w:t>
      </w:r>
    </w:p>
    <w:p w14:paraId="14D5B4A8" w14:textId="7D09B677" w:rsidR="00EB37FC" w:rsidRPr="006006CE" w:rsidRDefault="00EB37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Anno Scolastico 20</w:t>
      </w:r>
      <w:r w:rsidR="00567057" w:rsidRPr="006006CE">
        <w:rPr>
          <w:rFonts w:ascii="Times New Roman" w:hAnsi="Times New Roman" w:cs="Times New Roman"/>
          <w:sz w:val="24"/>
          <w:szCs w:val="24"/>
        </w:rPr>
        <w:t>2</w:t>
      </w:r>
      <w:r w:rsidR="003E4C12" w:rsidRPr="006006CE">
        <w:rPr>
          <w:rFonts w:ascii="Times New Roman" w:hAnsi="Times New Roman" w:cs="Times New Roman"/>
          <w:sz w:val="24"/>
          <w:szCs w:val="24"/>
        </w:rPr>
        <w:t>3</w:t>
      </w:r>
      <w:r w:rsidRPr="006006CE">
        <w:rPr>
          <w:rFonts w:ascii="Times New Roman" w:hAnsi="Times New Roman" w:cs="Times New Roman"/>
          <w:sz w:val="24"/>
          <w:szCs w:val="24"/>
        </w:rPr>
        <w:t>/20</w:t>
      </w:r>
      <w:r w:rsidR="00367688" w:rsidRPr="006006CE">
        <w:rPr>
          <w:rFonts w:ascii="Times New Roman" w:hAnsi="Times New Roman" w:cs="Times New Roman"/>
          <w:sz w:val="24"/>
          <w:szCs w:val="24"/>
        </w:rPr>
        <w:t>2</w:t>
      </w:r>
      <w:r w:rsidR="003E4C12" w:rsidRPr="006006CE">
        <w:rPr>
          <w:rFonts w:ascii="Times New Roman" w:hAnsi="Times New Roman" w:cs="Times New Roman"/>
          <w:sz w:val="24"/>
          <w:szCs w:val="24"/>
        </w:rPr>
        <w:t>4</w:t>
      </w:r>
    </w:p>
    <w:p w14:paraId="658043C1" w14:textId="2C12ADCD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44232" w14:textId="63A25EF2" w:rsidR="00207228" w:rsidRPr="006006CE" w:rsidRDefault="00207228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C2E0A" w14:textId="06E29EBB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755F001C" w14:textId="1D704B21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58942124" w14:textId="6CABA518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</w:t>
      </w:r>
      <w:r w:rsidR="00D5062B" w:rsidRPr="006006CE">
        <w:rPr>
          <w:rFonts w:ascii="Times New Roman" w:hAnsi="Times New Roman" w:cs="Times New Roman"/>
          <w:sz w:val="24"/>
          <w:szCs w:val="24"/>
        </w:rPr>
        <w:t>_</w:t>
      </w:r>
    </w:p>
    <w:p w14:paraId="45C83C5E" w14:textId="700A7C6F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</w:t>
      </w:r>
      <w:r w:rsidR="00D5062B" w:rsidRPr="006006CE">
        <w:rPr>
          <w:rFonts w:ascii="Times New Roman" w:hAnsi="Times New Roman" w:cs="Times New Roman"/>
          <w:sz w:val="24"/>
          <w:szCs w:val="24"/>
        </w:rPr>
        <w:t>_</w:t>
      </w:r>
    </w:p>
    <w:p w14:paraId="2DC0B745" w14:textId="124849BB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</w:t>
      </w:r>
      <w:r w:rsidR="00D5062B" w:rsidRPr="006006CE">
        <w:rPr>
          <w:rFonts w:ascii="Times New Roman" w:hAnsi="Times New Roman" w:cs="Times New Roman"/>
          <w:sz w:val="24"/>
          <w:szCs w:val="24"/>
        </w:rPr>
        <w:t>_</w:t>
      </w:r>
    </w:p>
    <w:p w14:paraId="554392BB" w14:textId="06370C7A" w:rsidR="00207228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Docente Referente _______________________</w:t>
      </w:r>
      <w:r w:rsidR="00207228" w:rsidRPr="006006CE">
        <w:rPr>
          <w:rFonts w:ascii="Times New Roman" w:hAnsi="Times New Roman" w:cs="Times New Roman"/>
          <w:sz w:val="24"/>
          <w:szCs w:val="24"/>
        </w:rPr>
        <w:t>______________</w:t>
      </w:r>
      <w:r w:rsidR="006006CE" w:rsidRPr="006006CE">
        <w:rPr>
          <w:rFonts w:ascii="Times New Roman" w:hAnsi="Times New Roman" w:cs="Times New Roman"/>
          <w:sz w:val="24"/>
          <w:szCs w:val="24"/>
        </w:rPr>
        <w:t>Cellulare________________</w:t>
      </w:r>
    </w:p>
    <w:p w14:paraId="1C60E069" w14:textId="002F3680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Contatti ___________________</w:t>
      </w:r>
      <w:r w:rsidR="00207228" w:rsidRPr="006006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062B" w:rsidRPr="006006CE">
        <w:rPr>
          <w:rFonts w:ascii="Times New Roman" w:hAnsi="Times New Roman" w:cs="Times New Roman"/>
          <w:sz w:val="24"/>
          <w:szCs w:val="24"/>
        </w:rPr>
        <w:t>_</w:t>
      </w:r>
    </w:p>
    <w:p w14:paraId="4B8DD2C4" w14:textId="781FCDE4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1ADB9301" w14:textId="2296E29A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74A3531E" w14:textId="749B3F83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38B8AA39" w14:textId="02E07AFB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1E28" w14:textId="243A8BBE" w:rsidR="00EB37FC" w:rsidRPr="006006CE" w:rsidRDefault="00E53365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51FCA904" w14:textId="41C90AFB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</w:t>
      </w:r>
      <w:r w:rsidR="003B366A" w:rsidRPr="006006CE">
        <w:rPr>
          <w:rFonts w:ascii="Times New Roman" w:hAnsi="Times New Roman" w:cs="Times New Roman"/>
          <w:sz w:val="24"/>
          <w:szCs w:val="24"/>
        </w:rPr>
        <w:t>Concorso</w:t>
      </w:r>
      <w:r w:rsidRPr="006006CE">
        <w:rPr>
          <w:rFonts w:ascii="Times New Roman" w:hAnsi="Times New Roman" w:cs="Times New Roman"/>
          <w:sz w:val="24"/>
          <w:szCs w:val="24"/>
        </w:rPr>
        <w:t xml:space="preserve"> </w:t>
      </w:r>
      <w:r w:rsidR="002C2C7A" w:rsidRPr="006006CE">
        <w:rPr>
          <w:rFonts w:ascii="Times New Roman" w:hAnsi="Times New Roman" w:cs="Times New Roman"/>
          <w:sz w:val="24"/>
          <w:szCs w:val="24"/>
        </w:rPr>
        <w:t xml:space="preserve">“MATTEOTTI PER LE SCUOLE” </w:t>
      </w:r>
      <w:r w:rsidRPr="006006CE">
        <w:rPr>
          <w:rFonts w:ascii="Times New Roman" w:hAnsi="Times New Roman" w:cs="Times New Roman"/>
          <w:sz w:val="24"/>
          <w:szCs w:val="24"/>
        </w:rPr>
        <w:t>e di accettarne il Regolamento.</w:t>
      </w:r>
    </w:p>
    <w:p w14:paraId="64ECD90A" w14:textId="452FB93A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1C84D" w14:textId="77777777" w:rsidR="00FD6565" w:rsidRPr="006006CE" w:rsidRDefault="00FD6565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F459F" w14:textId="3FD6F3BB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152EE1AC" w14:textId="3451323D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57EE" w14:textId="77777777" w:rsidR="006006CE" w:rsidRPr="006006CE" w:rsidRDefault="006006CE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42F2B" w14:textId="08E65BC5" w:rsidR="00EB37FC" w:rsidRPr="006006CE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49E25A7D" w14:textId="77DB9C7D" w:rsidR="00992782" w:rsidRPr="00F656C8" w:rsidRDefault="00EB37FC" w:rsidP="00304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992782" w:rsidRPr="00F656C8" w:rsidSect="0083510F">
      <w:headerReference w:type="default" r:id="rId16"/>
      <w:footerReference w:type="default" r:id="rId1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51F0" w14:textId="77777777" w:rsidR="00612B00" w:rsidRDefault="00612B00" w:rsidP="00EB37FC">
      <w:pPr>
        <w:spacing w:after="0" w:line="240" w:lineRule="auto"/>
      </w:pPr>
      <w:r>
        <w:separator/>
      </w:r>
    </w:p>
  </w:endnote>
  <w:endnote w:type="continuationSeparator" w:id="0">
    <w:p w14:paraId="59732818" w14:textId="77777777" w:rsidR="00612B00" w:rsidRDefault="00612B00" w:rsidP="00EB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159164"/>
      <w:docPartObj>
        <w:docPartGallery w:val="Page Numbers (Bottom of Page)"/>
        <w:docPartUnique/>
      </w:docPartObj>
    </w:sdtPr>
    <w:sdtContent>
      <w:p w14:paraId="1A65FFC8" w14:textId="167B6826" w:rsidR="003E4C12" w:rsidRDefault="003E4C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947D0" w14:textId="77777777" w:rsidR="00207228" w:rsidRDefault="00207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DF4B" w14:textId="77777777" w:rsidR="00612B00" w:rsidRDefault="00612B00" w:rsidP="00EB37FC">
      <w:pPr>
        <w:spacing w:after="0" w:line="240" w:lineRule="auto"/>
      </w:pPr>
      <w:r>
        <w:separator/>
      </w:r>
    </w:p>
  </w:footnote>
  <w:footnote w:type="continuationSeparator" w:id="0">
    <w:p w14:paraId="51F3F74B" w14:textId="77777777" w:rsidR="00612B00" w:rsidRDefault="00612B00" w:rsidP="00EB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EB37FC" w:rsidRPr="00EB37FC" w14:paraId="53596773" w14:textId="77777777" w:rsidTr="0083510F">
      <w:trPr>
        <w:trHeight w:val="1580"/>
        <w:jc w:val="center"/>
      </w:trPr>
      <w:tc>
        <w:tcPr>
          <w:tcW w:w="2268" w:type="dxa"/>
          <w:vAlign w:val="center"/>
        </w:tcPr>
        <w:p w14:paraId="37378D87" w14:textId="77777777" w:rsidR="00EB37FC" w:rsidRPr="00EB37FC" w:rsidRDefault="00EB37FC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762DBE9F" wp14:editId="53F6E1E8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3D3C0C" w14:textId="77777777" w:rsidR="00EB37FC" w:rsidRPr="00EB37FC" w:rsidRDefault="00EB37FC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 w:rsidR="0083510F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6D35878D" w14:textId="27A5E8AD" w:rsidR="00EB37FC" w:rsidRPr="00EB37FC" w:rsidRDefault="00EB37FC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 w:rsidR="00F75353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="00F75353"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99E1B58" w14:textId="77777777" w:rsidR="00EB37FC" w:rsidRPr="00EB37FC" w:rsidRDefault="00EB37FC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14:paraId="018BC0D6" w14:textId="77777777" w:rsidR="00EB37FC" w:rsidRPr="00EB37FC" w:rsidRDefault="00EB37FC" w:rsidP="00EB37FC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41455CC5" wp14:editId="1D04C317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4207FF" w14:textId="52C2366A" w:rsidR="00F75353" w:rsidRDefault="00EB37FC" w:rsidP="00F75353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  <w:r w:rsidR="00A11E89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 xml:space="preserve"> </w:t>
          </w:r>
          <w:r w:rsidR="00A11E89" w:rsidRPr="006006CE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e del Merito</w:t>
          </w:r>
        </w:p>
        <w:p w14:paraId="411F3D64" w14:textId="22747CA2" w:rsidR="00EB37FC" w:rsidRPr="00EB37FC" w:rsidRDefault="00446C8E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</w:t>
          </w:r>
          <w:r w:rsidR="00EA1971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nclusione e</w:t>
          </w: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</w:t>
          </w:r>
          <w:r w:rsidR="00EA1971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14:paraId="6682FA38" w14:textId="77777777" w:rsidR="00EB37FC" w:rsidRPr="00EB37FC" w:rsidRDefault="00EB37FC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5ABD14CF" wp14:editId="22D41FAB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62ED4" w14:textId="77777777" w:rsidR="00EB37FC" w:rsidRPr="00EB37FC" w:rsidRDefault="00EB37FC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52FF57DA" w14:textId="77777777" w:rsidR="00EB37FC" w:rsidRPr="00EB37FC" w:rsidRDefault="00EB37FC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28DA220F" w14:textId="77777777" w:rsidR="00EB37FC" w:rsidRPr="00EB37FC" w:rsidRDefault="00EB37FC" w:rsidP="00EB37FC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27E283FD" w14:textId="77777777" w:rsidR="00EB37FC" w:rsidRDefault="00EB37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420"/>
    <w:multiLevelType w:val="hybridMultilevel"/>
    <w:tmpl w:val="D2C09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294562"/>
    <w:multiLevelType w:val="hybridMultilevel"/>
    <w:tmpl w:val="F1FCF2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35FA6"/>
    <w:multiLevelType w:val="hybridMultilevel"/>
    <w:tmpl w:val="5A000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4402">
    <w:abstractNumId w:val="1"/>
  </w:num>
  <w:num w:numId="2" w16cid:durableId="1763792370">
    <w:abstractNumId w:val="2"/>
  </w:num>
  <w:num w:numId="3" w16cid:durableId="85226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FC"/>
    <w:rsid w:val="00000CED"/>
    <w:rsid w:val="00005B5A"/>
    <w:rsid w:val="0003103E"/>
    <w:rsid w:val="00056643"/>
    <w:rsid w:val="00062E0D"/>
    <w:rsid w:val="00085365"/>
    <w:rsid w:val="00097B49"/>
    <w:rsid w:val="000B108F"/>
    <w:rsid w:val="000B2C75"/>
    <w:rsid w:val="000C589F"/>
    <w:rsid w:val="000E34AA"/>
    <w:rsid w:val="0011607A"/>
    <w:rsid w:val="001254ED"/>
    <w:rsid w:val="00145A36"/>
    <w:rsid w:val="0015687E"/>
    <w:rsid w:val="00166170"/>
    <w:rsid w:val="001B0AAE"/>
    <w:rsid w:val="001B2848"/>
    <w:rsid w:val="001D3899"/>
    <w:rsid w:val="001D55C0"/>
    <w:rsid w:val="001E0771"/>
    <w:rsid w:val="00207228"/>
    <w:rsid w:val="00233722"/>
    <w:rsid w:val="002527A4"/>
    <w:rsid w:val="00280596"/>
    <w:rsid w:val="00291E1E"/>
    <w:rsid w:val="0029325F"/>
    <w:rsid w:val="002C2C7A"/>
    <w:rsid w:val="002C3A16"/>
    <w:rsid w:val="002D522E"/>
    <w:rsid w:val="002F4EA6"/>
    <w:rsid w:val="00304E5A"/>
    <w:rsid w:val="003076AF"/>
    <w:rsid w:val="003243D0"/>
    <w:rsid w:val="00325CA7"/>
    <w:rsid w:val="00330D6C"/>
    <w:rsid w:val="00363795"/>
    <w:rsid w:val="00367688"/>
    <w:rsid w:val="00376BCF"/>
    <w:rsid w:val="00386A86"/>
    <w:rsid w:val="003B366A"/>
    <w:rsid w:val="003C4C36"/>
    <w:rsid w:val="003C5FCB"/>
    <w:rsid w:val="003D5413"/>
    <w:rsid w:val="003D5F10"/>
    <w:rsid w:val="003E4C12"/>
    <w:rsid w:val="003F5E14"/>
    <w:rsid w:val="00401F01"/>
    <w:rsid w:val="004240CC"/>
    <w:rsid w:val="00442B50"/>
    <w:rsid w:val="00443B61"/>
    <w:rsid w:val="00446C8E"/>
    <w:rsid w:val="0047180A"/>
    <w:rsid w:val="004A4E2F"/>
    <w:rsid w:val="004B5DAD"/>
    <w:rsid w:val="004D2C72"/>
    <w:rsid w:val="004F238E"/>
    <w:rsid w:val="004F5E11"/>
    <w:rsid w:val="00523313"/>
    <w:rsid w:val="00536D81"/>
    <w:rsid w:val="005525D4"/>
    <w:rsid w:val="00565A57"/>
    <w:rsid w:val="00567057"/>
    <w:rsid w:val="00591A96"/>
    <w:rsid w:val="005A17A3"/>
    <w:rsid w:val="005B746E"/>
    <w:rsid w:val="005D08D4"/>
    <w:rsid w:val="005F4AA5"/>
    <w:rsid w:val="006006CE"/>
    <w:rsid w:val="00612B00"/>
    <w:rsid w:val="00647780"/>
    <w:rsid w:val="00670001"/>
    <w:rsid w:val="00676D50"/>
    <w:rsid w:val="006B15BD"/>
    <w:rsid w:val="007040A6"/>
    <w:rsid w:val="00782098"/>
    <w:rsid w:val="007A6A16"/>
    <w:rsid w:val="007D69D1"/>
    <w:rsid w:val="007E3A4C"/>
    <w:rsid w:val="007E64F3"/>
    <w:rsid w:val="0081756C"/>
    <w:rsid w:val="00822E46"/>
    <w:rsid w:val="0083510F"/>
    <w:rsid w:val="00843FA2"/>
    <w:rsid w:val="0086705B"/>
    <w:rsid w:val="008B2AC7"/>
    <w:rsid w:val="008E024A"/>
    <w:rsid w:val="008F1E30"/>
    <w:rsid w:val="009106FE"/>
    <w:rsid w:val="009176F4"/>
    <w:rsid w:val="00925C9F"/>
    <w:rsid w:val="009474CC"/>
    <w:rsid w:val="0097313E"/>
    <w:rsid w:val="00992782"/>
    <w:rsid w:val="0099433F"/>
    <w:rsid w:val="009A5A88"/>
    <w:rsid w:val="009E4031"/>
    <w:rsid w:val="009F5FAA"/>
    <w:rsid w:val="00A0237F"/>
    <w:rsid w:val="00A11E89"/>
    <w:rsid w:val="00A17A03"/>
    <w:rsid w:val="00A350C0"/>
    <w:rsid w:val="00AC0251"/>
    <w:rsid w:val="00AF1D42"/>
    <w:rsid w:val="00B170AD"/>
    <w:rsid w:val="00B42F89"/>
    <w:rsid w:val="00BA47BA"/>
    <w:rsid w:val="00BF19C0"/>
    <w:rsid w:val="00BF5FD3"/>
    <w:rsid w:val="00C02E36"/>
    <w:rsid w:val="00C03D12"/>
    <w:rsid w:val="00CA24F4"/>
    <w:rsid w:val="00CC1335"/>
    <w:rsid w:val="00CC78E6"/>
    <w:rsid w:val="00CE0117"/>
    <w:rsid w:val="00CF4007"/>
    <w:rsid w:val="00D12E2E"/>
    <w:rsid w:val="00D5062B"/>
    <w:rsid w:val="00D606D8"/>
    <w:rsid w:val="00D74DDD"/>
    <w:rsid w:val="00D80B96"/>
    <w:rsid w:val="00D86702"/>
    <w:rsid w:val="00DA4738"/>
    <w:rsid w:val="00DA7877"/>
    <w:rsid w:val="00DD07F2"/>
    <w:rsid w:val="00DD3AD0"/>
    <w:rsid w:val="00DD69E0"/>
    <w:rsid w:val="00E05701"/>
    <w:rsid w:val="00E44EE9"/>
    <w:rsid w:val="00E53365"/>
    <w:rsid w:val="00E81DFF"/>
    <w:rsid w:val="00E85F34"/>
    <w:rsid w:val="00EA1971"/>
    <w:rsid w:val="00EB35EC"/>
    <w:rsid w:val="00EB37FC"/>
    <w:rsid w:val="00ED0D04"/>
    <w:rsid w:val="00EF004C"/>
    <w:rsid w:val="00F10865"/>
    <w:rsid w:val="00F469AA"/>
    <w:rsid w:val="00F53956"/>
    <w:rsid w:val="00F656C8"/>
    <w:rsid w:val="00F751EF"/>
    <w:rsid w:val="00F75353"/>
    <w:rsid w:val="00F841E3"/>
    <w:rsid w:val="00F87B22"/>
    <w:rsid w:val="00F95CC0"/>
    <w:rsid w:val="00F96A07"/>
    <w:rsid w:val="00FD6565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7D4A5"/>
  <w15:docId w15:val="{38375DC7-C78D-4E66-8AEC-9724285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7FC"/>
  </w:style>
  <w:style w:type="paragraph" w:styleId="Pidipagina">
    <w:name w:val="footer"/>
    <w:basedOn w:val="Normale"/>
    <w:link w:val="PidipaginaCarattere"/>
    <w:uiPriority w:val="99"/>
    <w:unhideWhenUsed/>
    <w:rsid w:val="00EB3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7FC"/>
  </w:style>
  <w:style w:type="character" w:styleId="Collegamentoipertestuale">
    <w:name w:val="Hyperlink"/>
    <w:basedOn w:val="Carpredefinitoparagrafo"/>
    <w:uiPriority w:val="99"/>
    <w:unhideWhenUsed/>
    <w:rsid w:val="00F656C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72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A8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A6A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6A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6A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6A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6A16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4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B5DA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8F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eotti100nellescuole.org" TargetMode="External"/><Relationship Id="rId13" Type="http://schemas.openxmlformats.org/officeDocument/2006/relationships/hyperlink" Target="http://www.fondazionestudistoriciturati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azionematteottiro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teotti100nellescuol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ondazionematteottiroma.org" TargetMode="External"/><Relationship Id="rId10" Type="http://schemas.openxmlformats.org/officeDocument/2006/relationships/hyperlink" Target="mailto:segreteria@fondazionestudistoriciturat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fondazionematteottiroma.org" TargetMode="External"/><Relationship Id="rId14" Type="http://schemas.openxmlformats.org/officeDocument/2006/relationships/hyperlink" Target="http://www.matteotti100nellescuol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CD10-7819-4AFA-83A7-EAF935ED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Scriva</dc:creator>
  <cp:lastModifiedBy>CUCCU STEFANIA</cp:lastModifiedBy>
  <cp:revision>2</cp:revision>
  <cp:lastPrinted>2021-01-24T13:13:00Z</cp:lastPrinted>
  <dcterms:created xsi:type="dcterms:W3CDTF">2023-11-20T08:17:00Z</dcterms:created>
  <dcterms:modified xsi:type="dcterms:W3CDTF">2023-11-20T08:17:00Z</dcterms:modified>
</cp:coreProperties>
</file>